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4EF3" w:rsidRPr="00F3118F" w:rsidRDefault="0031225E" w:rsidP="007E4EF3">
      <w:pPr>
        <w:jc w:val="center"/>
        <w:rPr>
          <w:rFonts w:asciiTheme="minorEastAsia" w:hAnsiTheme="minorEastAsia"/>
          <w:b/>
          <w:sz w:val="30"/>
          <w:szCs w:val="30"/>
        </w:rPr>
      </w:pPr>
      <w:r w:rsidRPr="00F3118F">
        <w:rPr>
          <w:rFonts w:asciiTheme="minorEastAsia" w:hAnsiTheme="minorEastAsia" w:hint="eastAsia"/>
          <w:b/>
          <w:sz w:val="30"/>
          <w:szCs w:val="30"/>
        </w:rPr>
        <w:t>关于</w:t>
      </w:r>
      <w:r w:rsidR="00B669B7" w:rsidRPr="00F3118F">
        <w:rPr>
          <w:rFonts w:asciiTheme="minorEastAsia" w:hAnsiTheme="minorEastAsia" w:hint="eastAsia"/>
          <w:b/>
          <w:sz w:val="30"/>
          <w:szCs w:val="30"/>
        </w:rPr>
        <w:t>开展2016/2017学年第</w:t>
      </w:r>
      <w:r w:rsidR="00A41BEC" w:rsidRPr="00F3118F">
        <w:rPr>
          <w:rFonts w:asciiTheme="minorEastAsia" w:hAnsiTheme="minorEastAsia" w:hint="eastAsia"/>
          <w:b/>
          <w:sz w:val="30"/>
          <w:szCs w:val="30"/>
        </w:rPr>
        <w:t>二</w:t>
      </w:r>
      <w:r w:rsidR="00B669B7" w:rsidRPr="00F3118F">
        <w:rPr>
          <w:rFonts w:asciiTheme="minorEastAsia" w:hAnsiTheme="minorEastAsia" w:hint="eastAsia"/>
          <w:b/>
          <w:sz w:val="30"/>
          <w:szCs w:val="30"/>
        </w:rPr>
        <w:t>学期</w:t>
      </w:r>
      <w:r w:rsidR="007E4EF3" w:rsidRPr="00F3118F">
        <w:rPr>
          <w:rFonts w:asciiTheme="minorEastAsia" w:hAnsiTheme="minorEastAsia" w:hint="eastAsia"/>
          <w:b/>
          <w:sz w:val="30"/>
          <w:szCs w:val="30"/>
        </w:rPr>
        <w:t>及2017短学期</w:t>
      </w:r>
      <w:r w:rsidRPr="00F3118F">
        <w:rPr>
          <w:rFonts w:asciiTheme="minorEastAsia" w:hAnsiTheme="minorEastAsia" w:hint="eastAsia"/>
          <w:b/>
          <w:sz w:val="30"/>
          <w:szCs w:val="30"/>
        </w:rPr>
        <w:t>本科教学</w:t>
      </w:r>
    </w:p>
    <w:p w:rsidR="001A0F31" w:rsidRPr="00F3118F" w:rsidRDefault="0031225E" w:rsidP="007E4EF3">
      <w:pPr>
        <w:jc w:val="center"/>
        <w:rPr>
          <w:rFonts w:asciiTheme="minorEastAsia" w:hAnsiTheme="minorEastAsia"/>
          <w:b/>
          <w:sz w:val="30"/>
          <w:szCs w:val="30"/>
        </w:rPr>
      </w:pPr>
      <w:r w:rsidRPr="00F3118F">
        <w:rPr>
          <w:rFonts w:asciiTheme="minorEastAsia" w:hAnsiTheme="minorEastAsia" w:hint="eastAsia"/>
          <w:b/>
          <w:sz w:val="30"/>
          <w:szCs w:val="30"/>
        </w:rPr>
        <w:t>“优课优酬”奖励工作的通知</w:t>
      </w:r>
    </w:p>
    <w:p w:rsidR="000C2D81" w:rsidRPr="00F3118F" w:rsidRDefault="000C2D81" w:rsidP="0031225E">
      <w:pPr>
        <w:rPr>
          <w:rFonts w:asciiTheme="minorEastAsia" w:hAnsiTheme="minorEastAsia"/>
          <w:sz w:val="24"/>
          <w:szCs w:val="24"/>
        </w:rPr>
      </w:pPr>
    </w:p>
    <w:p w:rsidR="0031225E" w:rsidRPr="00F3118F" w:rsidRDefault="0031225E" w:rsidP="00350973">
      <w:pPr>
        <w:adjustRightInd w:val="0"/>
        <w:snapToGrid w:val="0"/>
        <w:spacing w:line="288" w:lineRule="auto"/>
        <w:rPr>
          <w:rFonts w:asciiTheme="minorEastAsia" w:hAnsiTheme="minorEastAsia"/>
          <w:sz w:val="24"/>
          <w:szCs w:val="24"/>
        </w:rPr>
      </w:pPr>
      <w:r w:rsidRPr="00F3118F">
        <w:rPr>
          <w:rFonts w:asciiTheme="minorEastAsia" w:hAnsiTheme="minorEastAsia" w:hint="eastAsia"/>
          <w:sz w:val="24"/>
          <w:szCs w:val="24"/>
        </w:rPr>
        <w:t>各学院（部）：</w:t>
      </w:r>
    </w:p>
    <w:p w:rsidR="0031225E" w:rsidRPr="00F3118F" w:rsidRDefault="000C2D81" w:rsidP="00350973">
      <w:pPr>
        <w:adjustRightInd w:val="0"/>
        <w:snapToGrid w:val="0"/>
        <w:spacing w:line="288" w:lineRule="auto"/>
        <w:ind w:firstLineChars="200" w:firstLine="480"/>
        <w:rPr>
          <w:rFonts w:asciiTheme="minorEastAsia" w:hAnsiTheme="minorEastAsia"/>
          <w:sz w:val="24"/>
          <w:szCs w:val="24"/>
        </w:rPr>
      </w:pPr>
      <w:r w:rsidRPr="00F3118F">
        <w:rPr>
          <w:rFonts w:asciiTheme="minorEastAsia" w:hAnsiTheme="minorEastAsia" w:hint="eastAsia"/>
          <w:sz w:val="24"/>
          <w:szCs w:val="24"/>
        </w:rPr>
        <w:t>为了</w:t>
      </w:r>
      <w:r w:rsidR="0031225E" w:rsidRPr="00F3118F">
        <w:rPr>
          <w:rFonts w:asciiTheme="minorEastAsia" w:hAnsiTheme="minorEastAsia" w:hint="eastAsia"/>
          <w:sz w:val="24"/>
          <w:szCs w:val="24"/>
        </w:rPr>
        <w:t>充分调动教师从事一线本科教学工作的积极性，</w:t>
      </w:r>
      <w:r w:rsidRPr="00F3118F">
        <w:rPr>
          <w:rFonts w:asciiTheme="minorEastAsia" w:hAnsiTheme="minorEastAsia" w:hint="eastAsia"/>
          <w:sz w:val="24"/>
          <w:szCs w:val="24"/>
        </w:rPr>
        <w:t>引导教师更新教育观念</w:t>
      </w:r>
      <w:r w:rsidR="00B669B7" w:rsidRPr="00F3118F">
        <w:rPr>
          <w:rFonts w:asciiTheme="minorEastAsia" w:hAnsiTheme="minorEastAsia" w:hint="eastAsia"/>
          <w:sz w:val="24"/>
          <w:szCs w:val="24"/>
        </w:rPr>
        <w:t>、</w:t>
      </w:r>
      <w:r w:rsidRPr="00F3118F">
        <w:rPr>
          <w:rFonts w:asciiTheme="minorEastAsia" w:hAnsiTheme="minorEastAsia" w:hint="eastAsia"/>
          <w:sz w:val="24"/>
          <w:szCs w:val="24"/>
        </w:rPr>
        <w:t>优化</w:t>
      </w:r>
      <w:r w:rsidR="00B669B7" w:rsidRPr="00F3118F">
        <w:rPr>
          <w:rFonts w:asciiTheme="minorEastAsia" w:hAnsiTheme="minorEastAsia" w:hint="eastAsia"/>
          <w:sz w:val="24"/>
          <w:szCs w:val="24"/>
        </w:rPr>
        <w:t>课程</w:t>
      </w:r>
      <w:r w:rsidRPr="00F3118F">
        <w:rPr>
          <w:rFonts w:asciiTheme="minorEastAsia" w:hAnsiTheme="minorEastAsia" w:hint="eastAsia"/>
          <w:sz w:val="24"/>
          <w:szCs w:val="24"/>
        </w:rPr>
        <w:t>教学内容、创新教学方法与手段，提升课程与课堂教学质量，促进教师个体与教学团队协调发展，</w:t>
      </w:r>
      <w:r w:rsidR="00B669B7" w:rsidRPr="00F3118F">
        <w:rPr>
          <w:rFonts w:asciiTheme="minorEastAsia" w:hAnsiTheme="minorEastAsia" w:hint="eastAsia"/>
          <w:sz w:val="24"/>
          <w:szCs w:val="24"/>
        </w:rPr>
        <w:t>根据《浙江工业大学本科教学“优课优酬”奖励实施办法(试行)》文件精神，</w:t>
      </w:r>
      <w:r w:rsidR="00AA1EC9" w:rsidRPr="00F3118F">
        <w:rPr>
          <w:rFonts w:asciiTheme="minorEastAsia" w:hAnsiTheme="minorEastAsia" w:hint="eastAsia"/>
          <w:sz w:val="24"/>
          <w:szCs w:val="24"/>
        </w:rPr>
        <w:t>现</w:t>
      </w:r>
      <w:r w:rsidR="0031225E" w:rsidRPr="00F3118F">
        <w:rPr>
          <w:rFonts w:asciiTheme="minorEastAsia" w:hAnsiTheme="minorEastAsia" w:hint="eastAsia"/>
          <w:sz w:val="24"/>
          <w:szCs w:val="24"/>
        </w:rPr>
        <w:t>正式</w:t>
      </w:r>
      <w:r w:rsidR="00B669B7" w:rsidRPr="00F3118F">
        <w:rPr>
          <w:rFonts w:asciiTheme="minorEastAsia" w:hAnsiTheme="minorEastAsia" w:hint="eastAsia"/>
          <w:sz w:val="24"/>
          <w:szCs w:val="24"/>
        </w:rPr>
        <w:t>开展2</w:t>
      </w:r>
      <w:r w:rsidR="00B669B7" w:rsidRPr="00F3118F">
        <w:rPr>
          <w:rFonts w:asciiTheme="minorEastAsia" w:hAnsiTheme="minorEastAsia"/>
          <w:sz w:val="24"/>
          <w:szCs w:val="24"/>
        </w:rPr>
        <w:t>016</w:t>
      </w:r>
      <w:r w:rsidR="00B669B7" w:rsidRPr="00F3118F">
        <w:rPr>
          <w:rFonts w:asciiTheme="minorEastAsia" w:hAnsiTheme="minorEastAsia" w:hint="eastAsia"/>
          <w:sz w:val="24"/>
          <w:szCs w:val="24"/>
        </w:rPr>
        <w:t>/2017学年第</w:t>
      </w:r>
      <w:r w:rsidR="00A41BEC" w:rsidRPr="00F3118F">
        <w:rPr>
          <w:rFonts w:asciiTheme="minorEastAsia" w:hAnsiTheme="minorEastAsia" w:hint="eastAsia"/>
          <w:sz w:val="24"/>
          <w:szCs w:val="24"/>
        </w:rPr>
        <w:t>二</w:t>
      </w:r>
      <w:r w:rsidR="00B669B7" w:rsidRPr="00F3118F">
        <w:rPr>
          <w:rFonts w:asciiTheme="minorEastAsia" w:hAnsiTheme="minorEastAsia" w:hint="eastAsia"/>
          <w:sz w:val="24"/>
          <w:szCs w:val="24"/>
        </w:rPr>
        <w:t>学期</w:t>
      </w:r>
      <w:r w:rsidR="00AA1EC9" w:rsidRPr="00F3118F">
        <w:rPr>
          <w:rFonts w:asciiTheme="minorEastAsia" w:hAnsiTheme="minorEastAsia" w:hint="eastAsia"/>
          <w:sz w:val="24"/>
          <w:szCs w:val="24"/>
        </w:rPr>
        <w:t>及2017年短学期</w:t>
      </w:r>
      <w:r w:rsidR="0031225E" w:rsidRPr="00F3118F">
        <w:rPr>
          <w:rFonts w:asciiTheme="minorEastAsia" w:hAnsiTheme="minorEastAsia" w:hint="eastAsia"/>
          <w:sz w:val="24"/>
          <w:szCs w:val="24"/>
        </w:rPr>
        <w:t>本科教学“优课优酬”奖励工作。</w:t>
      </w:r>
      <w:r w:rsidRPr="00F3118F">
        <w:rPr>
          <w:rFonts w:asciiTheme="minorEastAsia" w:hAnsiTheme="minorEastAsia" w:hint="eastAsia"/>
          <w:sz w:val="24"/>
          <w:szCs w:val="24"/>
        </w:rPr>
        <w:t>现将有关事项通知如下：</w:t>
      </w:r>
    </w:p>
    <w:p w:rsidR="000C2D81" w:rsidRPr="00F3118F" w:rsidRDefault="000C2D81" w:rsidP="00350973">
      <w:pPr>
        <w:pStyle w:val="a3"/>
        <w:numPr>
          <w:ilvl w:val="0"/>
          <w:numId w:val="7"/>
        </w:numPr>
        <w:adjustRightInd w:val="0"/>
        <w:snapToGrid w:val="0"/>
        <w:spacing w:line="288" w:lineRule="auto"/>
        <w:ind w:firstLineChars="0"/>
        <w:rPr>
          <w:rFonts w:asciiTheme="minorEastAsia" w:hAnsiTheme="minorEastAsia"/>
          <w:b/>
          <w:sz w:val="24"/>
          <w:szCs w:val="24"/>
        </w:rPr>
      </w:pPr>
      <w:r w:rsidRPr="00F3118F">
        <w:rPr>
          <w:rFonts w:asciiTheme="minorEastAsia" w:hAnsiTheme="minorEastAsia" w:hint="eastAsia"/>
          <w:b/>
          <w:sz w:val="24"/>
          <w:szCs w:val="24"/>
        </w:rPr>
        <w:t>申报条件</w:t>
      </w:r>
    </w:p>
    <w:p w:rsidR="00B27B58" w:rsidRPr="00F3118F" w:rsidRDefault="00B27B58" w:rsidP="00350973">
      <w:pPr>
        <w:adjustRightInd w:val="0"/>
        <w:snapToGrid w:val="0"/>
        <w:spacing w:line="288" w:lineRule="auto"/>
        <w:ind w:firstLineChars="150" w:firstLine="360"/>
        <w:rPr>
          <w:rFonts w:asciiTheme="minorEastAsia" w:hAnsiTheme="minorEastAsia"/>
          <w:sz w:val="24"/>
          <w:szCs w:val="24"/>
        </w:rPr>
      </w:pPr>
      <w:r w:rsidRPr="00F3118F">
        <w:rPr>
          <w:rFonts w:asciiTheme="minorEastAsia" w:hAnsiTheme="minorEastAsia" w:hint="eastAsia"/>
          <w:sz w:val="24"/>
          <w:szCs w:val="24"/>
        </w:rPr>
        <w:t>“优课优酬”</w:t>
      </w:r>
      <w:r w:rsidR="00B20109" w:rsidRPr="00B20109">
        <w:rPr>
          <w:rFonts w:asciiTheme="minorEastAsia" w:hAnsiTheme="minorEastAsia"/>
        </w:rPr>
        <w:pict>
          <v:polyline id="墨迹 10" o:spid="_x0000_s1029"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points="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580.9pt,10.65pt" coordsize="0,0" filled="f" strokeweight=".66667mm">
            <v:stroke endcap="round"/>
            <v:path shadowok="f" o:extrusionok="f" fillok="f" insetpenok="f"/>
            <o:lock v:ext="edit" rotation="t" aspectratio="t" verticies="t" text="t" shapetype="t"/>
            <o:ink i="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" annotation="t"/>
          </v:polyline>
        </w:pict>
      </w:r>
      <w:r w:rsidRPr="00F3118F">
        <w:rPr>
          <w:rFonts w:asciiTheme="minorEastAsia" w:hAnsiTheme="minorEastAsia" w:hint="eastAsia"/>
          <w:sz w:val="24"/>
          <w:szCs w:val="24"/>
        </w:rPr>
        <w:t>奖励面向全校承担全日制本科生教学任务的一线教师和教学团队，设立课堂教学优秀个人奖和优秀团队奖，允许兼得。</w:t>
      </w:r>
    </w:p>
    <w:p w:rsidR="00631614" w:rsidRPr="00F3118F" w:rsidRDefault="00631614" w:rsidP="00350973">
      <w:pPr>
        <w:numPr>
          <w:ilvl w:val="0"/>
          <w:numId w:val="4"/>
        </w:numPr>
        <w:adjustRightInd w:val="0"/>
        <w:snapToGrid w:val="0"/>
        <w:spacing w:line="288" w:lineRule="auto"/>
        <w:rPr>
          <w:rFonts w:asciiTheme="minorEastAsia" w:hAnsiTheme="minorEastAsia"/>
          <w:sz w:val="24"/>
          <w:szCs w:val="24"/>
        </w:rPr>
      </w:pPr>
      <w:r w:rsidRPr="00F3118F">
        <w:rPr>
          <w:rFonts w:asciiTheme="minorEastAsia" w:hAnsiTheme="minorEastAsia" w:hint="eastAsia"/>
          <w:sz w:val="24"/>
          <w:szCs w:val="24"/>
        </w:rPr>
        <w:t>课堂教学优秀个人奖</w:t>
      </w:r>
    </w:p>
    <w:p w:rsidR="00631614" w:rsidRPr="00F3118F" w:rsidRDefault="00631614" w:rsidP="00350973">
      <w:pPr>
        <w:adjustRightInd w:val="0"/>
        <w:snapToGrid w:val="0"/>
        <w:spacing w:line="288" w:lineRule="auto"/>
        <w:ind w:firstLineChars="200" w:firstLine="480"/>
        <w:rPr>
          <w:rFonts w:asciiTheme="minorEastAsia" w:hAnsiTheme="minorEastAsia"/>
          <w:sz w:val="24"/>
          <w:szCs w:val="24"/>
        </w:rPr>
      </w:pPr>
      <w:r w:rsidRPr="00F3118F">
        <w:rPr>
          <w:rFonts w:asciiTheme="minorEastAsia" w:hAnsiTheme="minorEastAsia" w:hint="eastAsia"/>
          <w:sz w:val="24"/>
          <w:szCs w:val="24"/>
        </w:rPr>
        <w:t>1.主讲教师师德高尚，主讲一门及以上本科课程，教书育人成效显著。</w:t>
      </w:r>
    </w:p>
    <w:p w:rsidR="00631614" w:rsidRPr="00F3118F" w:rsidRDefault="00631614" w:rsidP="00350973">
      <w:pPr>
        <w:adjustRightInd w:val="0"/>
        <w:snapToGrid w:val="0"/>
        <w:spacing w:line="288" w:lineRule="auto"/>
        <w:ind w:firstLineChars="200" w:firstLine="480"/>
        <w:rPr>
          <w:rFonts w:asciiTheme="minorEastAsia" w:hAnsiTheme="minorEastAsia"/>
          <w:sz w:val="24"/>
          <w:szCs w:val="24"/>
        </w:rPr>
      </w:pPr>
      <w:r w:rsidRPr="00F3118F">
        <w:rPr>
          <w:rFonts w:asciiTheme="minorEastAsia" w:hAnsiTheme="minorEastAsia" w:hint="eastAsia"/>
          <w:sz w:val="24"/>
          <w:szCs w:val="24"/>
        </w:rPr>
        <w:t>2.主讲教师积极参加课程建设，所讲授课程教学文档完备。教学文档包含教案、教学大纲、授课计划、课件、作业及试卷批改情况等。</w:t>
      </w:r>
    </w:p>
    <w:p w:rsidR="00631614" w:rsidRPr="00F3118F" w:rsidRDefault="00631614" w:rsidP="00350973">
      <w:pPr>
        <w:adjustRightInd w:val="0"/>
        <w:snapToGrid w:val="0"/>
        <w:spacing w:line="288" w:lineRule="auto"/>
        <w:ind w:firstLineChars="200" w:firstLine="480"/>
        <w:rPr>
          <w:rFonts w:asciiTheme="minorEastAsia" w:hAnsiTheme="minorEastAsia"/>
          <w:sz w:val="24"/>
          <w:szCs w:val="24"/>
        </w:rPr>
      </w:pPr>
      <w:r w:rsidRPr="00F3118F">
        <w:rPr>
          <w:rFonts w:asciiTheme="minorEastAsia" w:hAnsiTheme="minorEastAsia" w:hint="eastAsia"/>
          <w:sz w:val="24"/>
          <w:szCs w:val="24"/>
        </w:rPr>
        <w:t>3.主讲教师课堂教学效果优良，综合评价名列前茅。综合评价由学生评价、教师自评、同行评价、专家评价(含督导评价)及教案评价等组成。</w:t>
      </w:r>
    </w:p>
    <w:p w:rsidR="00631614" w:rsidRPr="00F3118F" w:rsidRDefault="00631614" w:rsidP="00350973">
      <w:pPr>
        <w:adjustRightInd w:val="0"/>
        <w:snapToGrid w:val="0"/>
        <w:spacing w:line="288" w:lineRule="auto"/>
        <w:ind w:left="426"/>
        <w:rPr>
          <w:rFonts w:asciiTheme="minorEastAsia" w:hAnsiTheme="minorEastAsia"/>
          <w:sz w:val="24"/>
          <w:szCs w:val="24"/>
        </w:rPr>
      </w:pPr>
      <w:r w:rsidRPr="00F3118F">
        <w:rPr>
          <w:rFonts w:asciiTheme="minorEastAsia" w:hAnsiTheme="minorEastAsia" w:hint="eastAsia"/>
          <w:sz w:val="24"/>
          <w:szCs w:val="24"/>
        </w:rPr>
        <w:t>4.主讲教师近三年内无教学事故及学术不端行为。</w:t>
      </w:r>
    </w:p>
    <w:p w:rsidR="00631614" w:rsidRPr="00F3118F" w:rsidRDefault="00631614" w:rsidP="00350973">
      <w:pPr>
        <w:numPr>
          <w:ilvl w:val="0"/>
          <w:numId w:val="4"/>
        </w:numPr>
        <w:adjustRightInd w:val="0"/>
        <w:snapToGrid w:val="0"/>
        <w:spacing w:line="288" w:lineRule="auto"/>
        <w:rPr>
          <w:rFonts w:asciiTheme="minorEastAsia" w:hAnsiTheme="minorEastAsia"/>
          <w:sz w:val="24"/>
          <w:szCs w:val="24"/>
        </w:rPr>
      </w:pPr>
      <w:r w:rsidRPr="00F3118F">
        <w:rPr>
          <w:rFonts w:asciiTheme="minorEastAsia" w:hAnsiTheme="minorEastAsia" w:hint="eastAsia"/>
          <w:sz w:val="24"/>
          <w:szCs w:val="24"/>
        </w:rPr>
        <w:t>课堂教学优秀团队奖</w:t>
      </w:r>
    </w:p>
    <w:p w:rsidR="00631614" w:rsidRPr="00F3118F" w:rsidRDefault="00631614" w:rsidP="00350973">
      <w:pPr>
        <w:adjustRightInd w:val="0"/>
        <w:snapToGrid w:val="0"/>
        <w:spacing w:line="288" w:lineRule="auto"/>
        <w:ind w:leftChars="202" w:left="424" w:firstLineChars="50" w:firstLine="120"/>
        <w:rPr>
          <w:rFonts w:asciiTheme="minorEastAsia" w:hAnsiTheme="minorEastAsia"/>
          <w:sz w:val="24"/>
          <w:szCs w:val="24"/>
        </w:rPr>
      </w:pPr>
      <w:r w:rsidRPr="00F3118F">
        <w:rPr>
          <w:rFonts w:asciiTheme="minorEastAsia" w:hAnsiTheme="minorEastAsia" w:hint="eastAsia"/>
          <w:sz w:val="24"/>
          <w:szCs w:val="24"/>
        </w:rPr>
        <w:t>1.课程定位清晰，与专业人才培养目标达成相关度高、贡献度大。</w:t>
      </w:r>
    </w:p>
    <w:p w:rsidR="00631614" w:rsidRPr="00F3118F" w:rsidRDefault="00631614" w:rsidP="00350973">
      <w:pPr>
        <w:adjustRightInd w:val="0"/>
        <w:snapToGrid w:val="0"/>
        <w:spacing w:line="288" w:lineRule="auto"/>
        <w:ind w:firstLineChars="200" w:firstLine="480"/>
        <w:rPr>
          <w:rFonts w:asciiTheme="minorEastAsia" w:hAnsiTheme="minorEastAsia"/>
          <w:sz w:val="24"/>
          <w:szCs w:val="24"/>
        </w:rPr>
      </w:pPr>
      <w:r w:rsidRPr="00F3118F">
        <w:rPr>
          <w:rFonts w:asciiTheme="minorEastAsia" w:hAnsiTheme="minorEastAsia" w:hint="eastAsia"/>
          <w:sz w:val="24"/>
          <w:szCs w:val="24"/>
        </w:rPr>
        <w:t>2.</w:t>
      </w:r>
      <w:r w:rsidR="001B4349" w:rsidRPr="00F3118F">
        <w:rPr>
          <w:rFonts w:asciiTheme="minorEastAsia" w:hAnsiTheme="minorEastAsia" w:hint="eastAsia"/>
          <w:sz w:val="24"/>
          <w:szCs w:val="24"/>
        </w:rPr>
        <w:t>课程建设水平高，有稳定的教学团队，近</w:t>
      </w:r>
      <w:proofErr w:type="gramStart"/>
      <w:r w:rsidR="001B4349" w:rsidRPr="00F3118F">
        <w:rPr>
          <w:rFonts w:asciiTheme="minorEastAsia" w:hAnsiTheme="minorEastAsia" w:hint="eastAsia"/>
          <w:sz w:val="24"/>
          <w:szCs w:val="24"/>
        </w:rPr>
        <w:t>一</w:t>
      </w:r>
      <w:proofErr w:type="gramEnd"/>
      <w:r w:rsidRPr="00F3118F">
        <w:rPr>
          <w:rFonts w:asciiTheme="minorEastAsia" w:hAnsiTheme="minorEastAsia" w:hint="eastAsia"/>
          <w:sz w:val="24"/>
          <w:szCs w:val="24"/>
        </w:rPr>
        <w:t>学年应有不少于3名教师主讲同一门课程。</w:t>
      </w:r>
    </w:p>
    <w:p w:rsidR="00631614" w:rsidRPr="00F3118F" w:rsidRDefault="00631614" w:rsidP="00350973">
      <w:pPr>
        <w:adjustRightInd w:val="0"/>
        <w:snapToGrid w:val="0"/>
        <w:spacing w:line="288" w:lineRule="auto"/>
        <w:ind w:firstLineChars="200" w:firstLine="480"/>
        <w:rPr>
          <w:rFonts w:asciiTheme="minorEastAsia" w:hAnsiTheme="minorEastAsia"/>
          <w:sz w:val="24"/>
          <w:szCs w:val="24"/>
        </w:rPr>
      </w:pPr>
      <w:r w:rsidRPr="00F3118F">
        <w:rPr>
          <w:rFonts w:asciiTheme="minorEastAsia" w:hAnsiTheme="minorEastAsia" w:hint="eastAsia"/>
          <w:sz w:val="24"/>
          <w:szCs w:val="24"/>
        </w:rPr>
        <w:t>3.教学团队综合评价名列前茅。教学团队综合评价由课程教师个人综合评价与课程教学文档的综合评价组成。</w:t>
      </w:r>
    </w:p>
    <w:p w:rsidR="00631614" w:rsidRPr="00F3118F" w:rsidRDefault="00631614" w:rsidP="00350973">
      <w:pPr>
        <w:adjustRightInd w:val="0"/>
        <w:snapToGrid w:val="0"/>
        <w:spacing w:line="288" w:lineRule="auto"/>
        <w:ind w:firstLineChars="200" w:firstLine="480"/>
        <w:rPr>
          <w:rFonts w:asciiTheme="minorEastAsia" w:hAnsiTheme="minorEastAsia"/>
          <w:sz w:val="24"/>
          <w:szCs w:val="24"/>
        </w:rPr>
      </w:pPr>
      <w:r w:rsidRPr="00F3118F">
        <w:rPr>
          <w:rFonts w:asciiTheme="minorEastAsia" w:hAnsiTheme="minorEastAsia" w:hint="eastAsia"/>
          <w:sz w:val="24"/>
          <w:szCs w:val="24"/>
        </w:rPr>
        <w:t>4.团队教师近三年内无教学事故及学术不端行为。</w:t>
      </w:r>
    </w:p>
    <w:p w:rsidR="000C2D81" w:rsidRPr="00F3118F" w:rsidRDefault="00F8111A" w:rsidP="00350973">
      <w:pPr>
        <w:pStyle w:val="a3"/>
        <w:numPr>
          <w:ilvl w:val="0"/>
          <w:numId w:val="7"/>
        </w:numPr>
        <w:adjustRightInd w:val="0"/>
        <w:snapToGrid w:val="0"/>
        <w:spacing w:line="288" w:lineRule="auto"/>
        <w:ind w:firstLineChars="0"/>
        <w:rPr>
          <w:rFonts w:asciiTheme="minorEastAsia" w:hAnsiTheme="minorEastAsia"/>
          <w:sz w:val="24"/>
          <w:szCs w:val="24"/>
        </w:rPr>
      </w:pPr>
      <w:r w:rsidRPr="00F3118F">
        <w:rPr>
          <w:rFonts w:asciiTheme="minorEastAsia" w:hAnsiTheme="minorEastAsia" w:hint="eastAsia"/>
          <w:sz w:val="24"/>
          <w:szCs w:val="24"/>
        </w:rPr>
        <w:t>评选程序</w:t>
      </w:r>
    </w:p>
    <w:p w:rsidR="00B669B7" w:rsidRPr="00F3118F" w:rsidRDefault="00B669B7" w:rsidP="00350973">
      <w:pPr>
        <w:pStyle w:val="a3"/>
        <w:numPr>
          <w:ilvl w:val="0"/>
          <w:numId w:val="8"/>
        </w:numPr>
        <w:adjustRightInd w:val="0"/>
        <w:snapToGrid w:val="0"/>
        <w:spacing w:line="288" w:lineRule="auto"/>
        <w:ind w:left="0" w:firstLineChars="0" w:firstLine="470"/>
        <w:rPr>
          <w:rFonts w:asciiTheme="minorEastAsia" w:hAnsiTheme="minorEastAsia"/>
          <w:sz w:val="24"/>
          <w:szCs w:val="24"/>
        </w:rPr>
      </w:pPr>
      <w:r w:rsidRPr="00F3118F">
        <w:rPr>
          <w:rFonts w:asciiTheme="minorEastAsia" w:hAnsiTheme="minorEastAsia" w:hint="eastAsia"/>
          <w:sz w:val="24"/>
          <w:szCs w:val="24"/>
        </w:rPr>
        <w:t>学院（部）制定并公布实施细则  学院（部）成立本单位“优课优酬”奖励推荐工作小组，并制订实施细则和具体评选方案，</w:t>
      </w:r>
      <w:r w:rsidR="00A41BEC" w:rsidRPr="00F3118F">
        <w:rPr>
          <w:rFonts w:asciiTheme="minorEastAsia" w:hAnsiTheme="minorEastAsia" w:hint="eastAsia"/>
          <w:sz w:val="24"/>
          <w:szCs w:val="24"/>
        </w:rPr>
        <w:t>若有变动</w:t>
      </w:r>
      <w:r w:rsidRPr="00F3118F">
        <w:rPr>
          <w:rFonts w:asciiTheme="minorEastAsia" w:hAnsiTheme="minorEastAsia" w:hint="eastAsia"/>
          <w:sz w:val="24"/>
          <w:szCs w:val="24"/>
        </w:rPr>
        <w:t>公示后报教务处备案。</w:t>
      </w:r>
    </w:p>
    <w:p w:rsidR="00545BF2" w:rsidRPr="00F3118F" w:rsidRDefault="00F8111A" w:rsidP="00545BF2">
      <w:pPr>
        <w:pStyle w:val="a3"/>
        <w:numPr>
          <w:ilvl w:val="0"/>
          <w:numId w:val="8"/>
        </w:numPr>
        <w:adjustRightInd w:val="0"/>
        <w:snapToGrid w:val="0"/>
        <w:spacing w:line="288" w:lineRule="auto"/>
        <w:ind w:left="0" w:firstLineChars="0" w:firstLine="470"/>
        <w:rPr>
          <w:rFonts w:asciiTheme="minorEastAsia" w:hAnsiTheme="minorEastAsia"/>
          <w:sz w:val="24"/>
          <w:szCs w:val="24"/>
        </w:rPr>
      </w:pPr>
      <w:r w:rsidRPr="00F3118F">
        <w:rPr>
          <w:rFonts w:asciiTheme="minorEastAsia" w:hAnsiTheme="minorEastAsia" w:hint="eastAsia"/>
          <w:sz w:val="24"/>
          <w:szCs w:val="24"/>
        </w:rPr>
        <w:t>自主申报</w:t>
      </w:r>
      <w:r w:rsidR="00BA5612" w:rsidRPr="00F3118F">
        <w:rPr>
          <w:rFonts w:asciiTheme="minorEastAsia" w:hAnsiTheme="minorEastAsia" w:hint="eastAsia"/>
          <w:sz w:val="24"/>
          <w:szCs w:val="24"/>
        </w:rPr>
        <w:t xml:space="preserve">  </w:t>
      </w:r>
      <w:r w:rsidRPr="00F3118F">
        <w:rPr>
          <w:rFonts w:asciiTheme="minorEastAsia" w:hAnsiTheme="minorEastAsia" w:hint="eastAsia"/>
          <w:sz w:val="24"/>
          <w:szCs w:val="24"/>
        </w:rPr>
        <w:t>教师个人和教学团队根据某一门</w:t>
      </w:r>
      <w:r w:rsidR="00B669B7" w:rsidRPr="00F3118F">
        <w:rPr>
          <w:rFonts w:asciiTheme="minorEastAsia" w:hAnsiTheme="minorEastAsia" w:hint="eastAsia"/>
          <w:sz w:val="24"/>
          <w:szCs w:val="24"/>
        </w:rPr>
        <w:t>次</w:t>
      </w:r>
      <w:r w:rsidRPr="00F3118F">
        <w:rPr>
          <w:rFonts w:asciiTheme="minorEastAsia" w:hAnsiTheme="minorEastAsia" w:hint="eastAsia"/>
          <w:sz w:val="24"/>
          <w:szCs w:val="24"/>
        </w:rPr>
        <w:t>课程</w:t>
      </w:r>
      <w:r w:rsidR="00B669B7" w:rsidRPr="00F3118F">
        <w:rPr>
          <w:rFonts w:asciiTheme="minorEastAsia" w:hAnsiTheme="minorEastAsia" w:hint="eastAsia"/>
          <w:sz w:val="24"/>
          <w:szCs w:val="24"/>
        </w:rPr>
        <w:t>的</w:t>
      </w:r>
      <w:r w:rsidRPr="00F3118F">
        <w:rPr>
          <w:rFonts w:asciiTheme="minorEastAsia" w:hAnsiTheme="minorEastAsia" w:hint="eastAsia"/>
          <w:sz w:val="24"/>
          <w:szCs w:val="24"/>
        </w:rPr>
        <w:t>教学基本情况</w:t>
      </w:r>
      <w:r w:rsidR="006267ED" w:rsidRPr="00F3118F">
        <w:rPr>
          <w:rFonts w:asciiTheme="minorEastAsia" w:hAnsiTheme="minorEastAsia" w:hint="eastAsia"/>
          <w:sz w:val="24"/>
          <w:szCs w:val="24"/>
        </w:rPr>
        <w:t>提出申请，</w:t>
      </w:r>
      <w:r w:rsidR="00545BF2" w:rsidRPr="00F3118F">
        <w:rPr>
          <w:rFonts w:asciiTheme="minorEastAsia" w:hAnsiTheme="minorEastAsia" w:hint="eastAsia"/>
          <w:sz w:val="24"/>
          <w:szCs w:val="24"/>
        </w:rPr>
        <w:t>并将申报简表（附件1,附件2）与课程基本教学文档一并提交所在学院（部）。</w:t>
      </w:r>
    </w:p>
    <w:p w:rsidR="00F8111A" w:rsidRPr="00F3118F" w:rsidRDefault="00F8111A" w:rsidP="00350973">
      <w:pPr>
        <w:pStyle w:val="a3"/>
        <w:numPr>
          <w:ilvl w:val="0"/>
          <w:numId w:val="8"/>
        </w:numPr>
        <w:adjustRightInd w:val="0"/>
        <w:snapToGrid w:val="0"/>
        <w:spacing w:line="288" w:lineRule="auto"/>
        <w:ind w:left="0" w:firstLineChars="0" w:firstLine="470"/>
        <w:rPr>
          <w:rFonts w:asciiTheme="minorEastAsia" w:hAnsiTheme="minorEastAsia"/>
          <w:sz w:val="24"/>
          <w:szCs w:val="24"/>
        </w:rPr>
      </w:pPr>
      <w:r w:rsidRPr="00F3118F">
        <w:rPr>
          <w:rFonts w:asciiTheme="minorEastAsia" w:hAnsiTheme="minorEastAsia" w:hint="eastAsia"/>
          <w:sz w:val="24"/>
          <w:szCs w:val="24"/>
        </w:rPr>
        <w:t>学院（部）推荐</w:t>
      </w:r>
      <w:r w:rsidR="00BA5612" w:rsidRPr="00F3118F">
        <w:rPr>
          <w:rFonts w:asciiTheme="minorEastAsia" w:hAnsiTheme="minorEastAsia" w:hint="eastAsia"/>
          <w:sz w:val="24"/>
          <w:szCs w:val="24"/>
        </w:rPr>
        <w:t xml:space="preserve">  </w:t>
      </w:r>
      <w:r w:rsidR="00B669B7" w:rsidRPr="00F3118F">
        <w:rPr>
          <w:rFonts w:asciiTheme="minorEastAsia" w:hAnsiTheme="minorEastAsia" w:hint="eastAsia"/>
          <w:sz w:val="24"/>
          <w:szCs w:val="24"/>
        </w:rPr>
        <w:t>学院（部）</w:t>
      </w:r>
      <w:r w:rsidRPr="00F3118F">
        <w:rPr>
          <w:rFonts w:asciiTheme="minorEastAsia" w:hAnsiTheme="minorEastAsia" w:hint="eastAsia"/>
          <w:sz w:val="24"/>
          <w:szCs w:val="24"/>
        </w:rPr>
        <w:t>工作小组负责对教师提交的申报材料进行审核</w:t>
      </w:r>
      <w:r w:rsidR="00631614" w:rsidRPr="00F3118F">
        <w:rPr>
          <w:rFonts w:asciiTheme="minorEastAsia" w:hAnsiTheme="minorEastAsia" w:hint="eastAsia"/>
          <w:sz w:val="24"/>
          <w:szCs w:val="24"/>
        </w:rPr>
        <w:t>、</w:t>
      </w:r>
      <w:r w:rsidRPr="00F3118F">
        <w:rPr>
          <w:rFonts w:asciiTheme="minorEastAsia" w:hAnsiTheme="minorEastAsia" w:hint="eastAsia"/>
          <w:sz w:val="24"/>
          <w:szCs w:val="24"/>
        </w:rPr>
        <w:t>组织对课程进行综合评价，并按本学期学院（部）开课门次数的前25%的比例排序推荐</w:t>
      </w:r>
      <w:r w:rsidR="00631614" w:rsidRPr="00F3118F">
        <w:rPr>
          <w:rFonts w:asciiTheme="minorEastAsia" w:hAnsiTheme="minorEastAsia" w:hint="eastAsia"/>
          <w:sz w:val="24"/>
          <w:szCs w:val="24"/>
        </w:rPr>
        <w:t>（推荐数见附件</w:t>
      </w:r>
      <w:r w:rsidR="008B4ABE" w:rsidRPr="00F3118F">
        <w:rPr>
          <w:rFonts w:asciiTheme="minorEastAsia" w:hAnsiTheme="minorEastAsia" w:hint="eastAsia"/>
          <w:sz w:val="24"/>
          <w:szCs w:val="24"/>
        </w:rPr>
        <w:t>3</w:t>
      </w:r>
      <w:r w:rsidR="00631614" w:rsidRPr="00F3118F">
        <w:rPr>
          <w:rFonts w:asciiTheme="minorEastAsia" w:hAnsiTheme="minorEastAsia" w:hint="eastAsia"/>
          <w:sz w:val="24"/>
          <w:szCs w:val="24"/>
        </w:rPr>
        <w:t>）</w:t>
      </w:r>
      <w:r w:rsidRPr="00F3118F">
        <w:rPr>
          <w:rFonts w:asciiTheme="minorEastAsia" w:hAnsiTheme="minorEastAsia" w:hint="eastAsia"/>
          <w:sz w:val="24"/>
          <w:szCs w:val="24"/>
        </w:rPr>
        <w:t>，</w:t>
      </w:r>
      <w:r w:rsidR="003E594F" w:rsidRPr="00F3118F">
        <w:rPr>
          <w:rFonts w:asciiTheme="minorEastAsia" w:hAnsiTheme="minorEastAsia" w:hint="eastAsia"/>
          <w:sz w:val="24"/>
          <w:szCs w:val="24"/>
        </w:rPr>
        <w:t>将推荐汇总表（附件</w:t>
      </w:r>
      <w:r w:rsidR="008B4ABE" w:rsidRPr="00F3118F">
        <w:rPr>
          <w:rFonts w:asciiTheme="minorEastAsia" w:hAnsiTheme="minorEastAsia" w:hint="eastAsia"/>
          <w:sz w:val="24"/>
          <w:szCs w:val="24"/>
        </w:rPr>
        <w:t>4</w:t>
      </w:r>
      <w:r w:rsidR="003E594F" w:rsidRPr="00F3118F">
        <w:rPr>
          <w:rFonts w:asciiTheme="minorEastAsia" w:hAnsiTheme="minorEastAsia" w:hint="eastAsia"/>
          <w:sz w:val="24"/>
          <w:szCs w:val="24"/>
        </w:rPr>
        <w:t>，附件</w:t>
      </w:r>
      <w:r w:rsidR="008B4ABE" w:rsidRPr="00F3118F">
        <w:rPr>
          <w:rFonts w:asciiTheme="minorEastAsia" w:hAnsiTheme="minorEastAsia" w:hint="eastAsia"/>
          <w:sz w:val="24"/>
          <w:szCs w:val="24"/>
        </w:rPr>
        <w:t>5</w:t>
      </w:r>
      <w:r w:rsidR="003E594F" w:rsidRPr="00F3118F">
        <w:rPr>
          <w:rFonts w:asciiTheme="minorEastAsia" w:hAnsiTheme="minorEastAsia" w:hint="eastAsia"/>
          <w:sz w:val="24"/>
          <w:szCs w:val="24"/>
        </w:rPr>
        <w:t>）（电子书面各一份）</w:t>
      </w:r>
      <w:r w:rsidRPr="00F3118F">
        <w:rPr>
          <w:rFonts w:asciiTheme="minorEastAsia" w:hAnsiTheme="minorEastAsia" w:hint="eastAsia"/>
          <w:sz w:val="24"/>
          <w:szCs w:val="24"/>
        </w:rPr>
        <w:t>上报</w:t>
      </w:r>
      <w:r w:rsidR="003E594F" w:rsidRPr="00F3118F">
        <w:rPr>
          <w:rFonts w:asciiTheme="minorEastAsia" w:hAnsiTheme="minorEastAsia" w:hint="eastAsia"/>
          <w:sz w:val="24"/>
          <w:szCs w:val="24"/>
        </w:rPr>
        <w:t>教务处教学科</w:t>
      </w:r>
      <w:r w:rsidRPr="00F3118F">
        <w:rPr>
          <w:rFonts w:asciiTheme="minorEastAsia" w:hAnsiTheme="minorEastAsia" w:hint="eastAsia"/>
          <w:sz w:val="24"/>
          <w:szCs w:val="24"/>
        </w:rPr>
        <w:t>。</w:t>
      </w:r>
      <w:r w:rsidR="00C976FE" w:rsidRPr="00F3118F">
        <w:rPr>
          <w:rFonts w:asciiTheme="minorEastAsia" w:hAnsiTheme="minorEastAsia" w:hint="eastAsia"/>
          <w:sz w:val="24"/>
          <w:szCs w:val="24"/>
        </w:rPr>
        <w:t>其中对本学院（部）推荐排序后20%课程的教学班</w:t>
      </w:r>
      <w:r w:rsidR="00C976FE" w:rsidRPr="00F3118F">
        <w:rPr>
          <w:rFonts w:asciiTheme="minorEastAsia" w:hAnsiTheme="minorEastAsia" w:hint="eastAsia"/>
          <w:sz w:val="24"/>
          <w:szCs w:val="24"/>
        </w:rPr>
        <w:lastRenderedPageBreak/>
        <w:t>需提供全部申报材料（电子版）。</w:t>
      </w:r>
      <w:r w:rsidR="003E594F" w:rsidRPr="00F3118F">
        <w:rPr>
          <w:rFonts w:asciiTheme="minorEastAsia" w:hAnsiTheme="minorEastAsia" w:hint="eastAsia"/>
          <w:sz w:val="24"/>
        </w:rPr>
        <w:t>（联系人：徐静波，电话：88320370，邮箱地址：</w:t>
      </w:r>
      <w:hyperlink r:id="rId7" w:history="1">
        <w:r w:rsidR="003E594F" w:rsidRPr="00F3118F">
          <w:rPr>
            <w:rStyle w:val="a6"/>
            <w:rFonts w:asciiTheme="minorEastAsia" w:hAnsiTheme="minorEastAsia" w:hint="eastAsia"/>
            <w:sz w:val="24"/>
          </w:rPr>
          <w:t>jxk</w:t>
        </w:r>
        <w:r w:rsidR="003E594F" w:rsidRPr="00F3118F">
          <w:rPr>
            <w:rStyle w:val="a6"/>
            <w:rFonts w:asciiTheme="minorEastAsia" w:hAnsiTheme="minorEastAsia"/>
            <w:sz w:val="24"/>
          </w:rPr>
          <w:t>@zjut.edu.cn</w:t>
        </w:r>
      </w:hyperlink>
      <w:r w:rsidR="003E594F" w:rsidRPr="00F3118F">
        <w:rPr>
          <w:rFonts w:asciiTheme="minorEastAsia" w:hAnsiTheme="minorEastAsia" w:hint="eastAsia"/>
          <w:sz w:val="24"/>
        </w:rPr>
        <w:t>）。</w:t>
      </w:r>
    </w:p>
    <w:p w:rsidR="00F8111A" w:rsidRDefault="00F8111A" w:rsidP="00350973">
      <w:pPr>
        <w:pStyle w:val="a3"/>
        <w:numPr>
          <w:ilvl w:val="0"/>
          <w:numId w:val="8"/>
        </w:numPr>
        <w:adjustRightInd w:val="0"/>
        <w:snapToGrid w:val="0"/>
        <w:spacing w:line="288" w:lineRule="auto"/>
        <w:ind w:left="0" w:firstLineChars="0" w:firstLine="470"/>
        <w:rPr>
          <w:rFonts w:asciiTheme="minorEastAsia" w:hAnsiTheme="minorEastAsia"/>
          <w:sz w:val="24"/>
          <w:szCs w:val="24"/>
        </w:rPr>
      </w:pPr>
      <w:r w:rsidRPr="00CF4507">
        <w:rPr>
          <w:rFonts w:asciiTheme="minorEastAsia" w:hAnsiTheme="minorEastAsia" w:hint="eastAsia"/>
          <w:b/>
          <w:sz w:val="24"/>
          <w:szCs w:val="24"/>
        </w:rPr>
        <w:t>学校审核</w:t>
      </w:r>
      <w:r w:rsidR="00BA5612" w:rsidRPr="00CF4507">
        <w:rPr>
          <w:rFonts w:asciiTheme="minorEastAsia" w:hAnsiTheme="minorEastAsia" w:hint="eastAsia"/>
          <w:b/>
          <w:sz w:val="24"/>
          <w:szCs w:val="24"/>
        </w:rPr>
        <w:t xml:space="preserve">  </w:t>
      </w:r>
      <w:r w:rsidRPr="00CF4507">
        <w:rPr>
          <w:rFonts w:asciiTheme="minorEastAsia" w:hAnsiTheme="minorEastAsia" w:hint="eastAsia"/>
          <w:sz w:val="24"/>
          <w:szCs w:val="24"/>
        </w:rPr>
        <w:t>学校</w:t>
      </w:r>
      <w:r w:rsidRPr="00CF4507">
        <w:rPr>
          <w:rFonts w:asciiTheme="minorEastAsia" w:hAnsiTheme="minorEastAsia"/>
          <w:sz w:val="24"/>
          <w:szCs w:val="24"/>
        </w:rPr>
        <w:t>组织</w:t>
      </w:r>
      <w:r w:rsidRPr="00CF4507">
        <w:rPr>
          <w:rFonts w:asciiTheme="minorEastAsia" w:hAnsiTheme="minorEastAsia" w:hint="eastAsia"/>
          <w:sz w:val="24"/>
          <w:szCs w:val="24"/>
        </w:rPr>
        <w:t>校内</w:t>
      </w:r>
      <w:r w:rsidRPr="00CF4507">
        <w:rPr>
          <w:rFonts w:asciiTheme="minorEastAsia" w:hAnsiTheme="minorEastAsia"/>
          <w:sz w:val="24"/>
          <w:szCs w:val="24"/>
        </w:rPr>
        <w:t>专家</w:t>
      </w:r>
      <w:r w:rsidRPr="00CF4507">
        <w:rPr>
          <w:rFonts w:asciiTheme="minorEastAsia" w:hAnsiTheme="minorEastAsia" w:hint="eastAsia"/>
          <w:sz w:val="24"/>
          <w:szCs w:val="24"/>
        </w:rPr>
        <w:t>，</w:t>
      </w:r>
      <w:r w:rsidR="00FF6A3B" w:rsidRPr="00CF4507">
        <w:rPr>
          <w:rFonts w:asciiTheme="minorEastAsia" w:hAnsiTheme="minorEastAsia" w:hint="eastAsia"/>
          <w:sz w:val="24"/>
          <w:szCs w:val="24"/>
        </w:rPr>
        <w:t>通过随堂听课和教学文档调阅</w:t>
      </w:r>
      <w:r w:rsidR="00FF6A3B" w:rsidRPr="00CF4507">
        <w:rPr>
          <w:rFonts w:asciiTheme="minorEastAsia" w:hAnsiTheme="minorEastAsia"/>
          <w:sz w:val="24"/>
          <w:szCs w:val="24"/>
        </w:rPr>
        <w:t>等方式</w:t>
      </w:r>
      <w:r w:rsidR="00FF6A3B" w:rsidRPr="00CF4507">
        <w:rPr>
          <w:rFonts w:asciiTheme="minorEastAsia" w:hAnsiTheme="minorEastAsia" w:hint="eastAsia"/>
          <w:sz w:val="24"/>
          <w:szCs w:val="24"/>
        </w:rPr>
        <w:t>，</w:t>
      </w:r>
      <w:r w:rsidRPr="00B669B7">
        <w:rPr>
          <w:rFonts w:asciiTheme="minorEastAsia" w:hAnsiTheme="minorEastAsia" w:hint="eastAsia"/>
          <w:sz w:val="24"/>
          <w:szCs w:val="24"/>
        </w:rPr>
        <w:t>对学院（部）推荐</w:t>
      </w:r>
      <w:r w:rsidR="00FF6A3B" w:rsidRPr="00B669B7">
        <w:rPr>
          <w:rFonts w:asciiTheme="minorEastAsia" w:hAnsiTheme="minorEastAsia" w:hint="eastAsia"/>
          <w:sz w:val="24"/>
          <w:szCs w:val="24"/>
        </w:rPr>
        <w:t>排序</w:t>
      </w:r>
      <w:r w:rsidRPr="00B669B7">
        <w:rPr>
          <w:rFonts w:asciiTheme="minorEastAsia" w:hAnsiTheme="minorEastAsia"/>
          <w:sz w:val="24"/>
          <w:szCs w:val="24"/>
        </w:rPr>
        <w:t>的</w:t>
      </w:r>
      <w:r w:rsidRPr="00B669B7">
        <w:rPr>
          <w:rFonts w:asciiTheme="minorEastAsia" w:hAnsiTheme="minorEastAsia" w:hint="eastAsia"/>
          <w:sz w:val="24"/>
          <w:szCs w:val="24"/>
        </w:rPr>
        <w:t>后20%课堂教学优秀个人</w:t>
      </w:r>
      <w:r w:rsidRPr="00B669B7">
        <w:rPr>
          <w:rFonts w:asciiTheme="minorEastAsia" w:hAnsiTheme="minorEastAsia"/>
          <w:sz w:val="24"/>
          <w:szCs w:val="24"/>
        </w:rPr>
        <w:t>进行审核</w:t>
      </w:r>
      <w:r w:rsidRPr="00B669B7">
        <w:rPr>
          <w:rFonts w:asciiTheme="minorEastAsia" w:hAnsiTheme="minorEastAsia" w:hint="eastAsia"/>
          <w:sz w:val="24"/>
          <w:szCs w:val="24"/>
        </w:rPr>
        <w:t>，</w:t>
      </w:r>
      <w:r w:rsidRPr="00B669B7">
        <w:rPr>
          <w:rFonts w:asciiTheme="minorEastAsia" w:hAnsiTheme="minorEastAsia"/>
          <w:sz w:val="24"/>
          <w:szCs w:val="24"/>
        </w:rPr>
        <w:t>最终</w:t>
      </w:r>
      <w:r w:rsidRPr="00B669B7">
        <w:rPr>
          <w:rFonts w:asciiTheme="minorEastAsia" w:hAnsiTheme="minorEastAsia" w:hint="eastAsia"/>
          <w:sz w:val="24"/>
          <w:szCs w:val="24"/>
        </w:rPr>
        <w:t>确定课堂教学优秀个人奖拟奖励名单。并在此基础上，综合考虑教学团队成员获得课堂教学优秀个人奖比例（不小于</w:t>
      </w:r>
      <w:r w:rsidR="00631614" w:rsidRPr="00B669B7">
        <w:rPr>
          <w:rFonts w:asciiTheme="minorEastAsia" w:hAnsiTheme="minorEastAsia" w:hint="eastAsia"/>
          <w:sz w:val="24"/>
          <w:szCs w:val="24"/>
        </w:rPr>
        <w:t>5</w:t>
      </w:r>
      <w:r w:rsidRPr="00B669B7">
        <w:rPr>
          <w:rFonts w:asciiTheme="minorEastAsia" w:hAnsiTheme="minorEastAsia"/>
          <w:sz w:val="24"/>
          <w:szCs w:val="24"/>
        </w:rPr>
        <w:t>0</w:t>
      </w:r>
      <w:r w:rsidRPr="00B669B7">
        <w:rPr>
          <w:rFonts w:asciiTheme="minorEastAsia" w:hAnsiTheme="minorEastAsia" w:hint="eastAsia"/>
          <w:sz w:val="24"/>
          <w:szCs w:val="24"/>
        </w:rPr>
        <w:t>%）和课程教学建设情况确定优秀团队拟奖励名单</w:t>
      </w:r>
      <w:r w:rsidRPr="00CF4507">
        <w:rPr>
          <w:rFonts w:asciiTheme="minorEastAsia" w:hAnsiTheme="minorEastAsia" w:hint="eastAsia"/>
          <w:sz w:val="24"/>
          <w:szCs w:val="24"/>
        </w:rPr>
        <w:t>，</w:t>
      </w:r>
      <w:r w:rsidR="00CF4507">
        <w:rPr>
          <w:rFonts w:asciiTheme="minorEastAsia" w:hAnsiTheme="minorEastAsia" w:hint="eastAsia"/>
          <w:sz w:val="24"/>
          <w:szCs w:val="24"/>
        </w:rPr>
        <w:t>进行</w:t>
      </w:r>
      <w:r w:rsidRPr="00CF4507">
        <w:rPr>
          <w:rFonts w:asciiTheme="minorEastAsia" w:hAnsiTheme="minorEastAsia" w:hint="eastAsia"/>
          <w:sz w:val="24"/>
          <w:szCs w:val="24"/>
        </w:rPr>
        <w:t>公示。</w:t>
      </w:r>
    </w:p>
    <w:p w:rsidR="00F8111A" w:rsidRPr="00D327EB" w:rsidRDefault="00F8111A" w:rsidP="00350973">
      <w:pPr>
        <w:pStyle w:val="a3"/>
        <w:numPr>
          <w:ilvl w:val="0"/>
          <w:numId w:val="7"/>
        </w:numPr>
        <w:adjustRightInd w:val="0"/>
        <w:snapToGrid w:val="0"/>
        <w:spacing w:line="288" w:lineRule="auto"/>
        <w:ind w:firstLineChars="0"/>
        <w:rPr>
          <w:rFonts w:asciiTheme="minorEastAsia" w:hAnsiTheme="minorEastAsia"/>
          <w:b/>
          <w:sz w:val="24"/>
          <w:szCs w:val="24"/>
        </w:rPr>
      </w:pPr>
      <w:r w:rsidRPr="00D327EB">
        <w:rPr>
          <w:rFonts w:asciiTheme="minorEastAsia" w:hAnsiTheme="minorEastAsia" w:hint="eastAsia"/>
          <w:b/>
          <w:sz w:val="24"/>
          <w:szCs w:val="24"/>
        </w:rPr>
        <w:t>奖励办法</w:t>
      </w:r>
    </w:p>
    <w:p w:rsidR="00F8111A" w:rsidRPr="00B669B7" w:rsidRDefault="00F8111A" w:rsidP="00350973">
      <w:pPr>
        <w:adjustRightInd w:val="0"/>
        <w:snapToGrid w:val="0"/>
        <w:spacing w:line="288" w:lineRule="auto"/>
        <w:ind w:firstLineChars="236" w:firstLine="566"/>
        <w:rPr>
          <w:rFonts w:asciiTheme="minorEastAsia" w:hAnsiTheme="minorEastAsia"/>
          <w:sz w:val="24"/>
          <w:szCs w:val="24"/>
        </w:rPr>
      </w:pPr>
      <w:r w:rsidRPr="00B669B7">
        <w:rPr>
          <w:rFonts w:asciiTheme="minorEastAsia" w:hAnsiTheme="minorEastAsia" w:hint="eastAsia"/>
          <w:sz w:val="24"/>
          <w:szCs w:val="24"/>
        </w:rPr>
        <w:t>获得“课堂教学优秀个人奖”的教师，学校将予以表彰并按照</w:t>
      </w:r>
      <w:r w:rsidR="00FF6A3B" w:rsidRPr="00B669B7">
        <w:rPr>
          <w:rFonts w:asciiTheme="minorEastAsia" w:hAnsiTheme="minorEastAsia" w:hint="eastAsia"/>
          <w:sz w:val="24"/>
          <w:szCs w:val="24"/>
        </w:rPr>
        <w:t>45</w:t>
      </w:r>
      <w:r w:rsidRPr="00B669B7">
        <w:rPr>
          <w:rFonts w:asciiTheme="minorEastAsia" w:hAnsiTheme="minorEastAsia" w:hint="eastAsia"/>
          <w:sz w:val="24"/>
          <w:szCs w:val="24"/>
        </w:rPr>
        <w:t>元/当量的标准核定并发放奖励性课酬。获得“课堂教学优秀团队奖”的集体，学校按照1万元的标准对团队进行奖励。教学当量计算办法参照《</w:t>
      </w:r>
      <w:r w:rsidRPr="00B669B7">
        <w:rPr>
          <w:rFonts w:asciiTheme="minorEastAsia" w:hAnsiTheme="minorEastAsia"/>
          <w:sz w:val="24"/>
          <w:szCs w:val="24"/>
        </w:rPr>
        <w:t>浙江工业大学本（专）科教学工作量计算办法</w:t>
      </w:r>
      <w:r w:rsidRPr="00B669B7">
        <w:rPr>
          <w:rFonts w:asciiTheme="minorEastAsia" w:hAnsiTheme="minorEastAsia" w:hint="eastAsia"/>
          <w:sz w:val="24"/>
          <w:szCs w:val="24"/>
        </w:rPr>
        <w:t>》（</w:t>
      </w:r>
      <w:r w:rsidRPr="00B669B7">
        <w:rPr>
          <w:rFonts w:asciiTheme="minorEastAsia" w:hAnsiTheme="minorEastAsia"/>
          <w:sz w:val="24"/>
          <w:szCs w:val="24"/>
        </w:rPr>
        <w:t>浙工大教[2009]67号</w:t>
      </w:r>
      <w:r w:rsidRPr="00B669B7">
        <w:rPr>
          <w:rFonts w:asciiTheme="minorEastAsia" w:hAnsiTheme="minorEastAsia" w:hint="eastAsia"/>
          <w:sz w:val="24"/>
          <w:szCs w:val="24"/>
        </w:rPr>
        <w:t>），</w:t>
      </w:r>
      <w:r w:rsidRPr="00EE5FC8">
        <w:rPr>
          <w:rFonts w:asciiTheme="minorEastAsia" w:hAnsiTheme="minorEastAsia" w:hint="eastAsia"/>
          <w:sz w:val="24"/>
          <w:szCs w:val="24"/>
        </w:rPr>
        <w:t>但课程系数K1均为1。</w:t>
      </w:r>
    </w:p>
    <w:p w:rsidR="00F8111A" w:rsidRPr="00B669B7" w:rsidRDefault="00F8111A" w:rsidP="00350973">
      <w:pPr>
        <w:adjustRightInd w:val="0"/>
        <w:snapToGrid w:val="0"/>
        <w:spacing w:line="288" w:lineRule="auto"/>
        <w:ind w:firstLineChars="236" w:firstLine="566"/>
        <w:rPr>
          <w:rFonts w:asciiTheme="minorEastAsia" w:hAnsiTheme="minorEastAsia"/>
          <w:sz w:val="24"/>
          <w:szCs w:val="24"/>
        </w:rPr>
      </w:pPr>
      <w:r w:rsidRPr="00B669B7">
        <w:rPr>
          <w:rFonts w:asciiTheme="minorEastAsia" w:hAnsiTheme="minorEastAsia" w:hint="eastAsia"/>
          <w:sz w:val="24"/>
          <w:szCs w:val="24"/>
        </w:rPr>
        <w:t>获得课堂教学优秀</w:t>
      </w:r>
      <w:r w:rsidR="00FF6A3B" w:rsidRPr="00B669B7">
        <w:rPr>
          <w:rFonts w:asciiTheme="minorEastAsia" w:hAnsiTheme="minorEastAsia" w:hint="eastAsia"/>
          <w:sz w:val="24"/>
          <w:szCs w:val="24"/>
        </w:rPr>
        <w:t>奖的教师和教学团队在专业技术职务评聘、申报教学建设与改革项目</w:t>
      </w:r>
      <w:r w:rsidRPr="00B669B7">
        <w:rPr>
          <w:rFonts w:asciiTheme="minorEastAsia" w:hAnsiTheme="minorEastAsia" w:hint="eastAsia"/>
          <w:sz w:val="24"/>
          <w:szCs w:val="24"/>
        </w:rPr>
        <w:t>等方面予以优先推荐，并作为学院教学工作业绩考核和专业评估的重要参考。</w:t>
      </w:r>
    </w:p>
    <w:p w:rsidR="008B4ABE" w:rsidRDefault="008B4ABE" w:rsidP="00F8111A">
      <w:pPr>
        <w:spacing w:line="360" w:lineRule="auto"/>
        <w:rPr>
          <w:rFonts w:asciiTheme="minorEastAsia" w:hAnsiTheme="minorEastAsia"/>
          <w:sz w:val="24"/>
        </w:rPr>
      </w:pPr>
    </w:p>
    <w:p w:rsidR="008B4ABE" w:rsidRDefault="008B4ABE" w:rsidP="00F8111A">
      <w:pPr>
        <w:spacing w:line="360" w:lineRule="auto"/>
        <w:rPr>
          <w:rFonts w:asciiTheme="minorEastAsia" w:hAnsiTheme="minorEastAsia"/>
          <w:sz w:val="24"/>
        </w:rPr>
      </w:pPr>
    </w:p>
    <w:p w:rsidR="00EE3F59" w:rsidRDefault="008B4ABE" w:rsidP="00F8111A">
      <w:pPr>
        <w:spacing w:line="360" w:lineRule="auto"/>
        <w:rPr>
          <w:rFonts w:asciiTheme="minorEastAsia" w:hAnsiTheme="minorEastAsia"/>
          <w:sz w:val="24"/>
          <w:szCs w:val="24"/>
        </w:rPr>
      </w:pPr>
      <w:r w:rsidRPr="008B4ABE">
        <w:rPr>
          <w:rFonts w:asciiTheme="minorEastAsia" w:hAnsiTheme="minorEastAsia" w:hint="eastAsia"/>
          <w:sz w:val="24"/>
          <w:szCs w:val="24"/>
        </w:rPr>
        <w:t>附件1</w:t>
      </w:r>
      <w:r w:rsidR="00D93B5C">
        <w:rPr>
          <w:rFonts w:asciiTheme="minorEastAsia" w:hAnsiTheme="minorEastAsia" w:hint="eastAsia"/>
          <w:sz w:val="24"/>
          <w:szCs w:val="24"/>
        </w:rPr>
        <w:t>.</w:t>
      </w:r>
      <w:r w:rsidRPr="008B4ABE">
        <w:rPr>
          <w:rFonts w:asciiTheme="minorEastAsia" w:hAnsiTheme="minorEastAsia" w:hint="eastAsia"/>
          <w:sz w:val="24"/>
          <w:szCs w:val="24"/>
        </w:rPr>
        <w:t>浙江工业大学本科教学“课堂教学优秀个人奖”申报简表</w:t>
      </w:r>
    </w:p>
    <w:p w:rsidR="008B4ABE" w:rsidRPr="00007DB8" w:rsidRDefault="008B4ABE" w:rsidP="00F8111A">
      <w:pPr>
        <w:spacing w:line="360" w:lineRule="auto"/>
        <w:rPr>
          <w:rFonts w:asciiTheme="minorEastAsia" w:hAnsiTheme="minorEastAsia"/>
          <w:sz w:val="24"/>
          <w:szCs w:val="24"/>
        </w:rPr>
      </w:pPr>
      <w:r w:rsidRPr="008B4ABE">
        <w:rPr>
          <w:rFonts w:asciiTheme="minorEastAsia" w:hAnsiTheme="minorEastAsia" w:hint="eastAsia"/>
          <w:sz w:val="24"/>
          <w:szCs w:val="24"/>
        </w:rPr>
        <w:t>附件2</w:t>
      </w:r>
      <w:r w:rsidR="00D93B5C">
        <w:rPr>
          <w:rFonts w:asciiTheme="minorEastAsia" w:hAnsiTheme="minorEastAsia" w:hint="eastAsia"/>
          <w:sz w:val="24"/>
          <w:szCs w:val="24"/>
        </w:rPr>
        <w:t>.</w:t>
      </w:r>
      <w:r w:rsidRPr="008B4ABE">
        <w:rPr>
          <w:rFonts w:asciiTheme="minorEastAsia" w:hAnsiTheme="minorEastAsia" w:hint="eastAsia"/>
          <w:sz w:val="24"/>
          <w:szCs w:val="24"/>
        </w:rPr>
        <w:t>浙江工业大学本科教学“课堂教学优秀团队奖”申报简表</w:t>
      </w:r>
    </w:p>
    <w:p w:rsidR="00FC4AE4" w:rsidRPr="00007DB8" w:rsidRDefault="00FC4AE4" w:rsidP="00FC4AE4">
      <w:pPr>
        <w:spacing w:line="360" w:lineRule="auto"/>
        <w:rPr>
          <w:rFonts w:asciiTheme="minorEastAsia" w:hAnsiTheme="minorEastAsia"/>
          <w:sz w:val="24"/>
          <w:szCs w:val="24"/>
        </w:rPr>
      </w:pPr>
      <w:r w:rsidRPr="00007DB8">
        <w:rPr>
          <w:rFonts w:asciiTheme="minorEastAsia" w:hAnsiTheme="minorEastAsia" w:hint="eastAsia"/>
          <w:sz w:val="24"/>
          <w:szCs w:val="24"/>
        </w:rPr>
        <w:t>附件</w:t>
      </w:r>
      <w:r w:rsidR="008B4ABE">
        <w:rPr>
          <w:rFonts w:asciiTheme="minorEastAsia" w:hAnsiTheme="minorEastAsia" w:hint="eastAsia"/>
          <w:sz w:val="24"/>
          <w:szCs w:val="24"/>
        </w:rPr>
        <w:t>3</w:t>
      </w:r>
      <w:r w:rsidRPr="00007DB8">
        <w:rPr>
          <w:rFonts w:asciiTheme="minorEastAsia" w:hAnsiTheme="minorEastAsia" w:hint="eastAsia"/>
          <w:sz w:val="24"/>
          <w:szCs w:val="24"/>
        </w:rPr>
        <w:t>.</w:t>
      </w:r>
      <w:r w:rsidR="0016244C" w:rsidRPr="00007DB8">
        <w:rPr>
          <w:rFonts w:asciiTheme="minorEastAsia" w:hAnsiTheme="minorEastAsia" w:hint="eastAsia"/>
          <w:sz w:val="24"/>
          <w:szCs w:val="24"/>
        </w:rPr>
        <w:t>本学期各学院（部）开课门次数汇总表</w:t>
      </w:r>
    </w:p>
    <w:p w:rsidR="00EE3F59" w:rsidRPr="00007DB8" w:rsidRDefault="00EE3F59" w:rsidP="00EE3F59">
      <w:pPr>
        <w:spacing w:line="360" w:lineRule="auto"/>
        <w:rPr>
          <w:rFonts w:asciiTheme="minorEastAsia" w:hAnsiTheme="minorEastAsia"/>
          <w:sz w:val="24"/>
          <w:szCs w:val="24"/>
        </w:rPr>
      </w:pPr>
      <w:r w:rsidRPr="00007DB8">
        <w:rPr>
          <w:rFonts w:asciiTheme="minorEastAsia" w:hAnsiTheme="minorEastAsia" w:hint="eastAsia"/>
          <w:sz w:val="24"/>
          <w:szCs w:val="24"/>
        </w:rPr>
        <w:t>附件</w:t>
      </w:r>
      <w:r w:rsidR="008B4ABE">
        <w:rPr>
          <w:rFonts w:asciiTheme="minorEastAsia" w:hAnsiTheme="minorEastAsia" w:hint="eastAsia"/>
          <w:sz w:val="24"/>
          <w:szCs w:val="24"/>
        </w:rPr>
        <w:t>4</w:t>
      </w:r>
      <w:r w:rsidRPr="00007DB8">
        <w:rPr>
          <w:rFonts w:asciiTheme="minorEastAsia" w:hAnsiTheme="minorEastAsia" w:hint="eastAsia"/>
          <w:sz w:val="24"/>
          <w:szCs w:val="24"/>
        </w:rPr>
        <w:t>.学院（部）课堂教学优秀个人奖推荐汇总表</w:t>
      </w:r>
    </w:p>
    <w:p w:rsidR="00EE3F59" w:rsidRPr="00007DB8" w:rsidRDefault="00EE3F59" w:rsidP="00EE3F59">
      <w:pPr>
        <w:spacing w:line="360" w:lineRule="auto"/>
        <w:rPr>
          <w:rFonts w:asciiTheme="minorEastAsia" w:hAnsiTheme="minorEastAsia"/>
          <w:sz w:val="24"/>
          <w:szCs w:val="24"/>
        </w:rPr>
      </w:pPr>
      <w:r w:rsidRPr="00007DB8">
        <w:rPr>
          <w:rFonts w:asciiTheme="minorEastAsia" w:hAnsiTheme="minorEastAsia" w:hint="eastAsia"/>
          <w:sz w:val="24"/>
          <w:szCs w:val="24"/>
        </w:rPr>
        <w:t>附件</w:t>
      </w:r>
      <w:r w:rsidR="008B4ABE">
        <w:rPr>
          <w:rFonts w:asciiTheme="minorEastAsia" w:hAnsiTheme="minorEastAsia" w:hint="eastAsia"/>
          <w:sz w:val="24"/>
          <w:szCs w:val="24"/>
        </w:rPr>
        <w:t>5</w:t>
      </w:r>
      <w:r w:rsidRPr="00007DB8">
        <w:rPr>
          <w:rFonts w:asciiTheme="minorEastAsia" w:hAnsiTheme="minorEastAsia" w:hint="eastAsia"/>
          <w:sz w:val="24"/>
          <w:szCs w:val="24"/>
        </w:rPr>
        <w:t>. 学院（部）课堂教学优秀</w:t>
      </w:r>
      <w:proofErr w:type="gramStart"/>
      <w:r w:rsidRPr="00007DB8">
        <w:rPr>
          <w:rFonts w:asciiTheme="minorEastAsia" w:hAnsiTheme="minorEastAsia" w:hint="eastAsia"/>
          <w:sz w:val="24"/>
          <w:szCs w:val="24"/>
        </w:rPr>
        <w:t>团队奖</w:t>
      </w:r>
      <w:proofErr w:type="gramEnd"/>
      <w:r w:rsidRPr="00007DB8">
        <w:rPr>
          <w:rFonts w:asciiTheme="minorEastAsia" w:hAnsiTheme="minorEastAsia" w:hint="eastAsia"/>
          <w:sz w:val="24"/>
          <w:szCs w:val="24"/>
        </w:rPr>
        <w:t>推荐汇总表</w:t>
      </w:r>
    </w:p>
    <w:p w:rsidR="00350973" w:rsidRDefault="00350973" w:rsidP="00FC4AE4">
      <w:pPr>
        <w:spacing w:line="360" w:lineRule="auto"/>
        <w:rPr>
          <w:rFonts w:asciiTheme="minorEastAsia" w:hAnsiTheme="minorEastAsia"/>
          <w:sz w:val="24"/>
          <w:szCs w:val="24"/>
        </w:rPr>
      </w:pPr>
    </w:p>
    <w:p w:rsidR="0016244C" w:rsidRPr="00B669B7" w:rsidRDefault="00BA5612" w:rsidP="00FC4AE4">
      <w:pPr>
        <w:spacing w:line="360" w:lineRule="auto"/>
        <w:rPr>
          <w:rFonts w:asciiTheme="minorEastAsia" w:hAnsiTheme="minorEastAsia"/>
          <w:sz w:val="24"/>
          <w:szCs w:val="24"/>
        </w:rPr>
      </w:pPr>
      <w:bookmarkStart w:id="0" w:name="_GoBack"/>
      <w:bookmarkEnd w:id="0"/>
      <w:r>
        <w:rPr>
          <w:rFonts w:asciiTheme="minorEastAsia" w:hAnsiTheme="minorEastAsia" w:hint="eastAsia"/>
          <w:sz w:val="24"/>
          <w:szCs w:val="24"/>
        </w:rPr>
        <w:t xml:space="preserve">                                             </w:t>
      </w:r>
      <w:r w:rsidRPr="00B669B7">
        <w:rPr>
          <w:rFonts w:asciiTheme="minorEastAsia" w:hAnsiTheme="minorEastAsia" w:hint="eastAsia"/>
          <w:sz w:val="24"/>
          <w:szCs w:val="24"/>
        </w:rPr>
        <w:t xml:space="preserve"> </w:t>
      </w:r>
      <w:r w:rsidR="0016244C" w:rsidRPr="00B669B7">
        <w:rPr>
          <w:rFonts w:asciiTheme="minorEastAsia" w:hAnsiTheme="minorEastAsia" w:hint="eastAsia"/>
          <w:sz w:val="24"/>
          <w:szCs w:val="24"/>
        </w:rPr>
        <w:t xml:space="preserve"> 教务处</w:t>
      </w:r>
    </w:p>
    <w:p w:rsidR="0016244C" w:rsidRPr="00B669B7" w:rsidRDefault="00BA5612" w:rsidP="00FC4AE4">
      <w:pPr>
        <w:spacing w:line="360" w:lineRule="auto"/>
        <w:rPr>
          <w:rFonts w:asciiTheme="minorEastAsia" w:hAnsiTheme="minorEastAsia"/>
          <w:sz w:val="24"/>
          <w:szCs w:val="24"/>
        </w:rPr>
      </w:pPr>
      <w:r>
        <w:rPr>
          <w:rFonts w:asciiTheme="minorEastAsia" w:hAnsiTheme="minorEastAsia" w:hint="eastAsia"/>
          <w:sz w:val="24"/>
          <w:szCs w:val="24"/>
        </w:rPr>
        <w:t xml:space="preserve">                                           </w:t>
      </w:r>
      <w:r w:rsidR="00F50E87" w:rsidRPr="00B669B7">
        <w:rPr>
          <w:rFonts w:asciiTheme="minorEastAsia" w:hAnsiTheme="minorEastAsia" w:hint="eastAsia"/>
          <w:sz w:val="24"/>
          <w:szCs w:val="24"/>
        </w:rPr>
        <w:t>201</w:t>
      </w:r>
      <w:r w:rsidR="008B4ABE">
        <w:rPr>
          <w:rFonts w:asciiTheme="minorEastAsia" w:hAnsiTheme="minorEastAsia" w:hint="eastAsia"/>
          <w:sz w:val="24"/>
          <w:szCs w:val="24"/>
        </w:rPr>
        <w:t>7</w:t>
      </w:r>
      <w:r w:rsidR="00F50E87" w:rsidRPr="00B669B7">
        <w:rPr>
          <w:rFonts w:asciiTheme="minorEastAsia" w:hAnsiTheme="minorEastAsia" w:hint="eastAsia"/>
          <w:sz w:val="24"/>
          <w:szCs w:val="24"/>
        </w:rPr>
        <w:t>年</w:t>
      </w:r>
      <w:r w:rsidR="008B4ABE">
        <w:rPr>
          <w:rFonts w:asciiTheme="minorEastAsia" w:hAnsiTheme="minorEastAsia" w:hint="eastAsia"/>
          <w:sz w:val="24"/>
          <w:szCs w:val="24"/>
        </w:rPr>
        <w:t>4</w:t>
      </w:r>
      <w:r w:rsidR="00F50E87" w:rsidRPr="00B669B7">
        <w:rPr>
          <w:rFonts w:asciiTheme="minorEastAsia" w:hAnsiTheme="minorEastAsia" w:hint="eastAsia"/>
          <w:sz w:val="24"/>
          <w:szCs w:val="24"/>
        </w:rPr>
        <w:t>月</w:t>
      </w:r>
      <w:r w:rsidR="008B4ABE">
        <w:rPr>
          <w:rFonts w:asciiTheme="minorEastAsia" w:hAnsiTheme="minorEastAsia" w:hint="eastAsia"/>
          <w:sz w:val="24"/>
          <w:szCs w:val="24"/>
        </w:rPr>
        <w:t>10</w:t>
      </w:r>
      <w:r w:rsidR="00F50E87" w:rsidRPr="00B669B7">
        <w:rPr>
          <w:rFonts w:asciiTheme="minorEastAsia" w:hAnsiTheme="minorEastAsia" w:hint="eastAsia"/>
          <w:sz w:val="24"/>
          <w:szCs w:val="24"/>
        </w:rPr>
        <w:t>日</w:t>
      </w:r>
    </w:p>
    <w:sectPr w:rsidR="0016244C" w:rsidRPr="00B669B7" w:rsidSect="001A0F3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67ED" w:rsidRDefault="006267ED" w:rsidP="00656688">
      <w:r>
        <w:separator/>
      </w:r>
    </w:p>
  </w:endnote>
  <w:endnote w:type="continuationSeparator" w:id="1">
    <w:p w:rsidR="006267ED" w:rsidRDefault="006267ED" w:rsidP="006566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67ED" w:rsidRDefault="006267ED" w:rsidP="00656688">
      <w:r>
        <w:separator/>
      </w:r>
    </w:p>
  </w:footnote>
  <w:footnote w:type="continuationSeparator" w:id="1">
    <w:p w:rsidR="006267ED" w:rsidRDefault="006267ED" w:rsidP="0065668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244CF"/>
    <w:multiLevelType w:val="hybridMultilevel"/>
    <w:tmpl w:val="14CADD76"/>
    <w:lvl w:ilvl="0" w:tplc="04090017">
      <w:start w:val="1"/>
      <w:numFmt w:val="chineseCountingThousand"/>
      <w:lvlText w:val="(%1)"/>
      <w:lvlJc w:val="left"/>
      <w:pPr>
        <w:ind w:left="983" w:hanging="420"/>
      </w:pPr>
    </w:lvl>
    <w:lvl w:ilvl="1" w:tplc="04090019" w:tentative="1">
      <w:start w:val="1"/>
      <w:numFmt w:val="lowerLetter"/>
      <w:lvlText w:val="%2)"/>
      <w:lvlJc w:val="left"/>
      <w:pPr>
        <w:ind w:left="1403" w:hanging="420"/>
      </w:pPr>
    </w:lvl>
    <w:lvl w:ilvl="2" w:tplc="0409001B" w:tentative="1">
      <w:start w:val="1"/>
      <w:numFmt w:val="lowerRoman"/>
      <w:lvlText w:val="%3."/>
      <w:lvlJc w:val="right"/>
      <w:pPr>
        <w:ind w:left="1823" w:hanging="420"/>
      </w:pPr>
    </w:lvl>
    <w:lvl w:ilvl="3" w:tplc="0409000F" w:tentative="1">
      <w:start w:val="1"/>
      <w:numFmt w:val="decimal"/>
      <w:lvlText w:val="%4."/>
      <w:lvlJc w:val="left"/>
      <w:pPr>
        <w:ind w:left="2243" w:hanging="420"/>
      </w:pPr>
    </w:lvl>
    <w:lvl w:ilvl="4" w:tplc="04090019" w:tentative="1">
      <w:start w:val="1"/>
      <w:numFmt w:val="lowerLetter"/>
      <w:lvlText w:val="%5)"/>
      <w:lvlJc w:val="left"/>
      <w:pPr>
        <w:ind w:left="2663" w:hanging="420"/>
      </w:pPr>
    </w:lvl>
    <w:lvl w:ilvl="5" w:tplc="0409001B" w:tentative="1">
      <w:start w:val="1"/>
      <w:numFmt w:val="lowerRoman"/>
      <w:lvlText w:val="%6."/>
      <w:lvlJc w:val="right"/>
      <w:pPr>
        <w:ind w:left="3083" w:hanging="420"/>
      </w:pPr>
    </w:lvl>
    <w:lvl w:ilvl="6" w:tplc="0409000F" w:tentative="1">
      <w:start w:val="1"/>
      <w:numFmt w:val="decimal"/>
      <w:lvlText w:val="%7."/>
      <w:lvlJc w:val="left"/>
      <w:pPr>
        <w:ind w:left="3503" w:hanging="420"/>
      </w:pPr>
    </w:lvl>
    <w:lvl w:ilvl="7" w:tplc="04090019" w:tentative="1">
      <w:start w:val="1"/>
      <w:numFmt w:val="lowerLetter"/>
      <w:lvlText w:val="%8)"/>
      <w:lvlJc w:val="left"/>
      <w:pPr>
        <w:ind w:left="3923" w:hanging="420"/>
      </w:pPr>
    </w:lvl>
    <w:lvl w:ilvl="8" w:tplc="0409001B" w:tentative="1">
      <w:start w:val="1"/>
      <w:numFmt w:val="lowerRoman"/>
      <w:lvlText w:val="%9."/>
      <w:lvlJc w:val="right"/>
      <w:pPr>
        <w:ind w:left="4343" w:hanging="420"/>
      </w:pPr>
    </w:lvl>
  </w:abstractNum>
  <w:abstractNum w:abstractNumId="1">
    <w:nsid w:val="19AC0429"/>
    <w:multiLevelType w:val="hybridMultilevel"/>
    <w:tmpl w:val="D2128DEA"/>
    <w:lvl w:ilvl="0" w:tplc="03F07D14">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3724140A"/>
    <w:multiLevelType w:val="hybridMultilevel"/>
    <w:tmpl w:val="5A7EF500"/>
    <w:lvl w:ilvl="0" w:tplc="95069D9E">
      <w:start w:val="1"/>
      <w:numFmt w:val="japaneseCounting"/>
      <w:lvlText w:val="%1、"/>
      <w:lvlJc w:val="left"/>
      <w:pPr>
        <w:ind w:left="960" w:hanging="480"/>
      </w:pPr>
      <w:rPr>
        <w:rFonts w:hint="default"/>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432D68F5"/>
    <w:multiLevelType w:val="hybridMultilevel"/>
    <w:tmpl w:val="32C4EBDE"/>
    <w:lvl w:ilvl="0" w:tplc="4866C77C">
      <w:start w:val="1"/>
      <w:numFmt w:val="chineseCountingThousand"/>
      <w:lvlText w:val="第%1条 "/>
      <w:lvlJc w:val="left"/>
      <w:pPr>
        <w:ind w:left="1283" w:hanging="720"/>
      </w:pPr>
      <w:rPr>
        <w:rFonts w:hint="default"/>
        <w:b/>
        <w:lang w:val="en-US"/>
      </w:rPr>
    </w:lvl>
    <w:lvl w:ilvl="1" w:tplc="04090019" w:tentative="1">
      <w:start w:val="1"/>
      <w:numFmt w:val="lowerLetter"/>
      <w:lvlText w:val="%2)"/>
      <w:lvlJc w:val="left"/>
      <w:pPr>
        <w:ind w:left="1403" w:hanging="420"/>
      </w:pPr>
    </w:lvl>
    <w:lvl w:ilvl="2" w:tplc="0409001B" w:tentative="1">
      <w:start w:val="1"/>
      <w:numFmt w:val="lowerRoman"/>
      <w:lvlText w:val="%3."/>
      <w:lvlJc w:val="right"/>
      <w:pPr>
        <w:ind w:left="1823" w:hanging="420"/>
      </w:pPr>
    </w:lvl>
    <w:lvl w:ilvl="3" w:tplc="0409000F" w:tentative="1">
      <w:start w:val="1"/>
      <w:numFmt w:val="decimal"/>
      <w:lvlText w:val="%4."/>
      <w:lvlJc w:val="left"/>
      <w:pPr>
        <w:ind w:left="2243" w:hanging="420"/>
      </w:pPr>
    </w:lvl>
    <w:lvl w:ilvl="4" w:tplc="04090019" w:tentative="1">
      <w:start w:val="1"/>
      <w:numFmt w:val="lowerLetter"/>
      <w:lvlText w:val="%5)"/>
      <w:lvlJc w:val="left"/>
      <w:pPr>
        <w:ind w:left="2663" w:hanging="420"/>
      </w:pPr>
    </w:lvl>
    <w:lvl w:ilvl="5" w:tplc="0409001B" w:tentative="1">
      <w:start w:val="1"/>
      <w:numFmt w:val="lowerRoman"/>
      <w:lvlText w:val="%6."/>
      <w:lvlJc w:val="right"/>
      <w:pPr>
        <w:ind w:left="3083" w:hanging="420"/>
      </w:pPr>
    </w:lvl>
    <w:lvl w:ilvl="6" w:tplc="0409000F" w:tentative="1">
      <w:start w:val="1"/>
      <w:numFmt w:val="decimal"/>
      <w:lvlText w:val="%7."/>
      <w:lvlJc w:val="left"/>
      <w:pPr>
        <w:ind w:left="3503" w:hanging="420"/>
      </w:pPr>
    </w:lvl>
    <w:lvl w:ilvl="7" w:tplc="04090019" w:tentative="1">
      <w:start w:val="1"/>
      <w:numFmt w:val="lowerLetter"/>
      <w:lvlText w:val="%8)"/>
      <w:lvlJc w:val="left"/>
      <w:pPr>
        <w:ind w:left="3923" w:hanging="420"/>
      </w:pPr>
    </w:lvl>
    <w:lvl w:ilvl="8" w:tplc="0409001B" w:tentative="1">
      <w:start w:val="1"/>
      <w:numFmt w:val="lowerRoman"/>
      <w:lvlText w:val="%9."/>
      <w:lvlJc w:val="right"/>
      <w:pPr>
        <w:ind w:left="4343" w:hanging="420"/>
      </w:pPr>
    </w:lvl>
  </w:abstractNum>
  <w:abstractNum w:abstractNumId="4">
    <w:nsid w:val="58C555F1"/>
    <w:multiLevelType w:val="hybridMultilevel"/>
    <w:tmpl w:val="78967A94"/>
    <w:lvl w:ilvl="0" w:tplc="0409000F">
      <w:start w:val="1"/>
      <w:numFmt w:val="decimal"/>
      <w:lvlText w:val="%1."/>
      <w:lvlJc w:val="left"/>
      <w:pPr>
        <w:ind w:left="983" w:hanging="420"/>
      </w:pPr>
    </w:lvl>
    <w:lvl w:ilvl="1" w:tplc="04090019" w:tentative="1">
      <w:start w:val="1"/>
      <w:numFmt w:val="lowerLetter"/>
      <w:lvlText w:val="%2)"/>
      <w:lvlJc w:val="left"/>
      <w:pPr>
        <w:ind w:left="1403" w:hanging="420"/>
      </w:pPr>
    </w:lvl>
    <w:lvl w:ilvl="2" w:tplc="0409001B" w:tentative="1">
      <w:start w:val="1"/>
      <w:numFmt w:val="lowerRoman"/>
      <w:lvlText w:val="%3."/>
      <w:lvlJc w:val="right"/>
      <w:pPr>
        <w:ind w:left="1823" w:hanging="420"/>
      </w:pPr>
    </w:lvl>
    <w:lvl w:ilvl="3" w:tplc="0409000F" w:tentative="1">
      <w:start w:val="1"/>
      <w:numFmt w:val="decimal"/>
      <w:lvlText w:val="%4."/>
      <w:lvlJc w:val="left"/>
      <w:pPr>
        <w:ind w:left="2243" w:hanging="420"/>
      </w:pPr>
    </w:lvl>
    <w:lvl w:ilvl="4" w:tplc="04090019" w:tentative="1">
      <w:start w:val="1"/>
      <w:numFmt w:val="lowerLetter"/>
      <w:lvlText w:val="%5)"/>
      <w:lvlJc w:val="left"/>
      <w:pPr>
        <w:ind w:left="2663" w:hanging="420"/>
      </w:pPr>
    </w:lvl>
    <w:lvl w:ilvl="5" w:tplc="0409001B" w:tentative="1">
      <w:start w:val="1"/>
      <w:numFmt w:val="lowerRoman"/>
      <w:lvlText w:val="%6."/>
      <w:lvlJc w:val="right"/>
      <w:pPr>
        <w:ind w:left="3083" w:hanging="420"/>
      </w:pPr>
    </w:lvl>
    <w:lvl w:ilvl="6" w:tplc="0409000F" w:tentative="1">
      <w:start w:val="1"/>
      <w:numFmt w:val="decimal"/>
      <w:lvlText w:val="%7."/>
      <w:lvlJc w:val="left"/>
      <w:pPr>
        <w:ind w:left="3503" w:hanging="420"/>
      </w:pPr>
    </w:lvl>
    <w:lvl w:ilvl="7" w:tplc="04090019" w:tentative="1">
      <w:start w:val="1"/>
      <w:numFmt w:val="lowerLetter"/>
      <w:lvlText w:val="%8)"/>
      <w:lvlJc w:val="left"/>
      <w:pPr>
        <w:ind w:left="3923" w:hanging="420"/>
      </w:pPr>
    </w:lvl>
    <w:lvl w:ilvl="8" w:tplc="0409001B" w:tentative="1">
      <w:start w:val="1"/>
      <w:numFmt w:val="lowerRoman"/>
      <w:lvlText w:val="%9."/>
      <w:lvlJc w:val="right"/>
      <w:pPr>
        <w:ind w:left="4343" w:hanging="420"/>
      </w:pPr>
    </w:lvl>
  </w:abstractNum>
  <w:abstractNum w:abstractNumId="5">
    <w:nsid w:val="63C838EB"/>
    <w:multiLevelType w:val="hybridMultilevel"/>
    <w:tmpl w:val="D0BE8A46"/>
    <w:lvl w:ilvl="0" w:tplc="29225A70">
      <w:start w:val="1"/>
      <w:numFmt w:val="decimal"/>
      <w:lvlText w:val="%1."/>
      <w:lvlJc w:val="left"/>
      <w:pPr>
        <w:ind w:left="830" w:hanging="360"/>
      </w:pPr>
      <w:rPr>
        <w:rFonts w:hint="default"/>
        <w:b/>
      </w:rPr>
    </w:lvl>
    <w:lvl w:ilvl="1" w:tplc="04090019" w:tentative="1">
      <w:start w:val="1"/>
      <w:numFmt w:val="lowerLetter"/>
      <w:lvlText w:val="%2)"/>
      <w:lvlJc w:val="left"/>
      <w:pPr>
        <w:ind w:left="1310" w:hanging="420"/>
      </w:pPr>
    </w:lvl>
    <w:lvl w:ilvl="2" w:tplc="0409001B" w:tentative="1">
      <w:start w:val="1"/>
      <w:numFmt w:val="lowerRoman"/>
      <w:lvlText w:val="%3."/>
      <w:lvlJc w:val="right"/>
      <w:pPr>
        <w:ind w:left="1730" w:hanging="420"/>
      </w:pPr>
    </w:lvl>
    <w:lvl w:ilvl="3" w:tplc="0409000F" w:tentative="1">
      <w:start w:val="1"/>
      <w:numFmt w:val="decimal"/>
      <w:lvlText w:val="%4."/>
      <w:lvlJc w:val="left"/>
      <w:pPr>
        <w:ind w:left="2150" w:hanging="420"/>
      </w:pPr>
    </w:lvl>
    <w:lvl w:ilvl="4" w:tplc="04090019" w:tentative="1">
      <w:start w:val="1"/>
      <w:numFmt w:val="lowerLetter"/>
      <w:lvlText w:val="%5)"/>
      <w:lvlJc w:val="left"/>
      <w:pPr>
        <w:ind w:left="2570" w:hanging="420"/>
      </w:pPr>
    </w:lvl>
    <w:lvl w:ilvl="5" w:tplc="0409001B" w:tentative="1">
      <w:start w:val="1"/>
      <w:numFmt w:val="lowerRoman"/>
      <w:lvlText w:val="%6."/>
      <w:lvlJc w:val="right"/>
      <w:pPr>
        <w:ind w:left="2990" w:hanging="420"/>
      </w:pPr>
    </w:lvl>
    <w:lvl w:ilvl="6" w:tplc="0409000F" w:tentative="1">
      <w:start w:val="1"/>
      <w:numFmt w:val="decimal"/>
      <w:lvlText w:val="%7."/>
      <w:lvlJc w:val="left"/>
      <w:pPr>
        <w:ind w:left="3410" w:hanging="420"/>
      </w:pPr>
    </w:lvl>
    <w:lvl w:ilvl="7" w:tplc="04090019" w:tentative="1">
      <w:start w:val="1"/>
      <w:numFmt w:val="lowerLetter"/>
      <w:lvlText w:val="%8)"/>
      <w:lvlJc w:val="left"/>
      <w:pPr>
        <w:ind w:left="3830" w:hanging="420"/>
      </w:pPr>
    </w:lvl>
    <w:lvl w:ilvl="8" w:tplc="0409001B" w:tentative="1">
      <w:start w:val="1"/>
      <w:numFmt w:val="lowerRoman"/>
      <w:lvlText w:val="%9."/>
      <w:lvlJc w:val="right"/>
      <w:pPr>
        <w:ind w:left="4250" w:hanging="420"/>
      </w:pPr>
    </w:lvl>
  </w:abstractNum>
  <w:abstractNum w:abstractNumId="6">
    <w:nsid w:val="6CC1044A"/>
    <w:multiLevelType w:val="hybridMultilevel"/>
    <w:tmpl w:val="7862C902"/>
    <w:lvl w:ilvl="0" w:tplc="F8AA1AC4">
      <w:start w:val="1"/>
      <w:numFmt w:val="chineseCountingThousand"/>
      <w:lvlText w:val="(%1)"/>
      <w:lvlJc w:val="left"/>
      <w:pPr>
        <w:ind w:left="983" w:hanging="420"/>
      </w:pPr>
      <w:rPr>
        <w:b/>
      </w:rPr>
    </w:lvl>
    <w:lvl w:ilvl="1" w:tplc="04090019" w:tentative="1">
      <w:start w:val="1"/>
      <w:numFmt w:val="lowerLetter"/>
      <w:lvlText w:val="%2)"/>
      <w:lvlJc w:val="left"/>
      <w:pPr>
        <w:ind w:left="1403" w:hanging="420"/>
      </w:pPr>
    </w:lvl>
    <w:lvl w:ilvl="2" w:tplc="0409001B" w:tentative="1">
      <w:start w:val="1"/>
      <w:numFmt w:val="lowerRoman"/>
      <w:lvlText w:val="%3."/>
      <w:lvlJc w:val="right"/>
      <w:pPr>
        <w:ind w:left="1823" w:hanging="420"/>
      </w:pPr>
    </w:lvl>
    <w:lvl w:ilvl="3" w:tplc="0409000F" w:tentative="1">
      <w:start w:val="1"/>
      <w:numFmt w:val="decimal"/>
      <w:lvlText w:val="%4."/>
      <w:lvlJc w:val="left"/>
      <w:pPr>
        <w:ind w:left="2243" w:hanging="420"/>
      </w:pPr>
    </w:lvl>
    <w:lvl w:ilvl="4" w:tplc="04090019" w:tentative="1">
      <w:start w:val="1"/>
      <w:numFmt w:val="lowerLetter"/>
      <w:lvlText w:val="%5)"/>
      <w:lvlJc w:val="left"/>
      <w:pPr>
        <w:ind w:left="2663" w:hanging="420"/>
      </w:pPr>
    </w:lvl>
    <w:lvl w:ilvl="5" w:tplc="0409001B" w:tentative="1">
      <w:start w:val="1"/>
      <w:numFmt w:val="lowerRoman"/>
      <w:lvlText w:val="%6."/>
      <w:lvlJc w:val="right"/>
      <w:pPr>
        <w:ind w:left="3083" w:hanging="420"/>
      </w:pPr>
    </w:lvl>
    <w:lvl w:ilvl="6" w:tplc="0409000F" w:tentative="1">
      <w:start w:val="1"/>
      <w:numFmt w:val="decimal"/>
      <w:lvlText w:val="%7."/>
      <w:lvlJc w:val="left"/>
      <w:pPr>
        <w:ind w:left="3503" w:hanging="420"/>
      </w:pPr>
    </w:lvl>
    <w:lvl w:ilvl="7" w:tplc="04090019" w:tentative="1">
      <w:start w:val="1"/>
      <w:numFmt w:val="lowerLetter"/>
      <w:lvlText w:val="%8)"/>
      <w:lvlJc w:val="left"/>
      <w:pPr>
        <w:ind w:left="3923" w:hanging="420"/>
      </w:pPr>
    </w:lvl>
    <w:lvl w:ilvl="8" w:tplc="0409001B" w:tentative="1">
      <w:start w:val="1"/>
      <w:numFmt w:val="lowerRoman"/>
      <w:lvlText w:val="%9."/>
      <w:lvlJc w:val="right"/>
      <w:pPr>
        <w:ind w:left="4343" w:hanging="420"/>
      </w:pPr>
    </w:lvl>
  </w:abstractNum>
  <w:abstractNum w:abstractNumId="7">
    <w:nsid w:val="74942E7C"/>
    <w:multiLevelType w:val="hybridMultilevel"/>
    <w:tmpl w:val="78967A94"/>
    <w:lvl w:ilvl="0" w:tplc="0409000F">
      <w:start w:val="1"/>
      <w:numFmt w:val="decimal"/>
      <w:lvlText w:val="%1."/>
      <w:lvlJc w:val="left"/>
      <w:pPr>
        <w:ind w:left="983" w:hanging="420"/>
      </w:pPr>
    </w:lvl>
    <w:lvl w:ilvl="1" w:tplc="04090019" w:tentative="1">
      <w:start w:val="1"/>
      <w:numFmt w:val="lowerLetter"/>
      <w:lvlText w:val="%2)"/>
      <w:lvlJc w:val="left"/>
      <w:pPr>
        <w:ind w:left="1403" w:hanging="420"/>
      </w:pPr>
    </w:lvl>
    <w:lvl w:ilvl="2" w:tplc="0409001B" w:tentative="1">
      <w:start w:val="1"/>
      <w:numFmt w:val="lowerRoman"/>
      <w:lvlText w:val="%3."/>
      <w:lvlJc w:val="right"/>
      <w:pPr>
        <w:ind w:left="1823" w:hanging="420"/>
      </w:pPr>
    </w:lvl>
    <w:lvl w:ilvl="3" w:tplc="0409000F" w:tentative="1">
      <w:start w:val="1"/>
      <w:numFmt w:val="decimal"/>
      <w:lvlText w:val="%4."/>
      <w:lvlJc w:val="left"/>
      <w:pPr>
        <w:ind w:left="2243" w:hanging="420"/>
      </w:pPr>
    </w:lvl>
    <w:lvl w:ilvl="4" w:tplc="04090019" w:tentative="1">
      <w:start w:val="1"/>
      <w:numFmt w:val="lowerLetter"/>
      <w:lvlText w:val="%5)"/>
      <w:lvlJc w:val="left"/>
      <w:pPr>
        <w:ind w:left="2663" w:hanging="420"/>
      </w:pPr>
    </w:lvl>
    <w:lvl w:ilvl="5" w:tplc="0409001B" w:tentative="1">
      <w:start w:val="1"/>
      <w:numFmt w:val="lowerRoman"/>
      <w:lvlText w:val="%6."/>
      <w:lvlJc w:val="right"/>
      <w:pPr>
        <w:ind w:left="3083" w:hanging="420"/>
      </w:pPr>
    </w:lvl>
    <w:lvl w:ilvl="6" w:tplc="0409000F" w:tentative="1">
      <w:start w:val="1"/>
      <w:numFmt w:val="decimal"/>
      <w:lvlText w:val="%7."/>
      <w:lvlJc w:val="left"/>
      <w:pPr>
        <w:ind w:left="3503" w:hanging="420"/>
      </w:pPr>
    </w:lvl>
    <w:lvl w:ilvl="7" w:tplc="04090019" w:tentative="1">
      <w:start w:val="1"/>
      <w:numFmt w:val="lowerLetter"/>
      <w:lvlText w:val="%8)"/>
      <w:lvlJc w:val="left"/>
      <w:pPr>
        <w:ind w:left="3923" w:hanging="420"/>
      </w:pPr>
    </w:lvl>
    <w:lvl w:ilvl="8" w:tplc="0409001B" w:tentative="1">
      <w:start w:val="1"/>
      <w:numFmt w:val="lowerRoman"/>
      <w:lvlText w:val="%9."/>
      <w:lvlJc w:val="right"/>
      <w:pPr>
        <w:ind w:left="4343" w:hanging="420"/>
      </w:pPr>
    </w:lvl>
  </w:abstractNum>
  <w:num w:numId="1">
    <w:abstractNumId w:val="3"/>
  </w:num>
  <w:num w:numId="2">
    <w:abstractNumId w:val="6"/>
  </w:num>
  <w:num w:numId="3">
    <w:abstractNumId w:val="1"/>
  </w:num>
  <w:num w:numId="4">
    <w:abstractNumId w:val="0"/>
  </w:num>
  <w:num w:numId="5">
    <w:abstractNumId w:val="4"/>
  </w:num>
  <w:num w:numId="6">
    <w:abstractNumId w:val="7"/>
  </w:num>
  <w:num w:numId="7">
    <w:abstractNumId w:val="2"/>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3686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1225E"/>
    <w:rsid w:val="00007DB8"/>
    <w:rsid w:val="00017F5B"/>
    <w:rsid w:val="0006034C"/>
    <w:rsid w:val="00066D86"/>
    <w:rsid w:val="00070384"/>
    <w:rsid w:val="000909D2"/>
    <w:rsid w:val="000C2D81"/>
    <w:rsid w:val="000C41CA"/>
    <w:rsid w:val="0016018E"/>
    <w:rsid w:val="0016244C"/>
    <w:rsid w:val="001A0F31"/>
    <w:rsid w:val="001B4349"/>
    <w:rsid w:val="001F30CF"/>
    <w:rsid w:val="002F56A1"/>
    <w:rsid w:val="0031184B"/>
    <w:rsid w:val="0031225E"/>
    <w:rsid w:val="00350973"/>
    <w:rsid w:val="003D244A"/>
    <w:rsid w:val="003E594F"/>
    <w:rsid w:val="003F046B"/>
    <w:rsid w:val="00460035"/>
    <w:rsid w:val="00470432"/>
    <w:rsid w:val="004900D5"/>
    <w:rsid w:val="004F36AB"/>
    <w:rsid w:val="005345B8"/>
    <w:rsid w:val="00545BF2"/>
    <w:rsid w:val="005B6CC0"/>
    <w:rsid w:val="005D1158"/>
    <w:rsid w:val="00617F66"/>
    <w:rsid w:val="006267ED"/>
    <w:rsid w:val="00631614"/>
    <w:rsid w:val="00645E76"/>
    <w:rsid w:val="00656688"/>
    <w:rsid w:val="006774E8"/>
    <w:rsid w:val="007677AA"/>
    <w:rsid w:val="007E4EF3"/>
    <w:rsid w:val="00885C3E"/>
    <w:rsid w:val="008B4ABE"/>
    <w:rsid w:val="008F663A"/>
    <w:rsid w:val="00964878"/>
    <w:rsid w:val="00985F7D"/>
    <w:rsid w:val="00997874"/>
    <w:rsid w:val="009C5E5B"/>
    <w:rsid w:val="009E244D"/>
    <w:rsid w:val="009F1FDB"/>
    <w:rsid w:val="00A27F95"/>
    <w:rsid w:val="00A41BEC"/>
    <w:rsid w:val="00A6308F"/>
    <w:rsid w:val="00A6324E"/>
    <w:rsid w:val="00A83901"/>
    <w:rsid w:val="00AA1EC9"/>
    <w:rsid w:val="00AC12EA"/>
    <w:rsid w:val="00AE42B7"/>
    <w:rsid w:val="00AF292D"/>
    <w:rsid w:val="00B20109"/>
    <w:rsid w:val="00B27B58"/>
    <w:rsid w:val="00B3004C"/>
    <w:rsid w:val="00B669B7"/>
    <w:rsid w:val="00B6737C"/>
    <w:rsid w:val="00B74140"/>
    <w:rsid w:val="00BA5612"/>
    <w:rsid w:val="00BE2342"/>
    <w:rsid w:val="00C172CE"/>
    <w:rsid w:val="00C976FE"/>
    <w:rsid w:val="00CD7437"/>
    <w:rsid w:val="00CF4507"/>
    <w:rsid w:val="00D04306"/>
    <w:rsid w:val="00D177B1"/>
    <w:rsid w:val="00D22732"/>
    <w:rsid w:val="00D327EB"/>
    <w:rsid w:val="00D40B21"/>
    <w:rsid w:val="00D464A4"/>
    <w:rsid w:val="00D93B5C"/>
    <w:rsid w:val="00DB7772"/>
    <w:rsid w:val="00E85F33"/>
    <w:rsid w:val="00E961C0"/>
    <w:rsid w:val="00EB1E1D"/>
    <w:rsid w:val="00EE3F59"/>
    <w:rsid w:val="00EE5FC8"/>
    <w:rsid w:val="00F3118F"/>
    <w:rsid w:val="00F40775"/>
    <w:rsid w:val="00F50E87"/>
    <w:rsid w:val="00F8111A"/>
    <w:rsid w:val="00FC4AE4"/>
    <w:rsid w:val="00FF6A3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0F3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C2D81"/>
    <w:pPr>
      <w:ind w:firstLineChars="200" w:firstLine="420"/>
    </w:pPr>
  </w:style>
  <w:style w:type="paragraph" w:styleId="a4">
    <w:name w:val="header"/>
    <w:basedOn w:val="a"/>
    <w:link w:val="Char"/>
    <w:uiPriority w:val="99"/>
    <w:semiHidden/>
    <w:unhideWhenUsed/>
    <w:rsid w:val="006566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656688"/>
    <w:rPr>
      <w:sz w:val="18"/>
      <w:szCs w:val="18"/>
    </w:rPr>
  </w:style>
  <w:style w:type="paragraph" w:styleId="a5">
    <w:name w:val="footer"/>
    <w:basedOn w:val="a"/>
    <w:link w:val="Char0"/>
    <w:uiPriority w:val="99"/>
    <w:semiHidden/>
    <w:unhideWhenUsed/>
    <w:rsid w:val="00656688"/>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656688"/>
    <w:rPr>
      <w:sz w:val="18"/>
      <w:szCs w:val="18"/>
    </w:rPr>
  </w:style>
  <w:style w:type="character" w:styleId="a6">
    <w:name w:val="Hyperlink"/>
    <w:basedOn w:val="a0"/>
    <w:uiPriority w:val="99"/>
    <w:unhideWhenUsed/>
    <w:rsid w:val="0035097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xk@zjut.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292</TotalTime>
  <Pages>2</Pages>
  <Words>242</Words>
  <Characters>1386</Characters>
  <Application>Microsoft Office Word</Application>
  <DocSecurity>0</DocSecurity>
  <Lines>11</Lines>
  <Paragraphs>3</Paragraphs>
  <ScaleCrop>false</ScaleCrop>
  <Company>http://sdwm.org</Company>
  <LinksUpToDate>false</LinksUpToDate>
  <CharactersWithSpaces>1625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徐静波</dc:creator>
  <cp:lastModifiedBy>lenovo</cp:lastModifiedBy>
  <cp:revision>115</cp:revision>
  <dcterms:created xsi:type="dcterms:W3CDTF">2016-11-08T00:11:00Z</dcterms:created>
  <dcterms:modified xsi:type="dcterms:W3CDTF">2017-10-21T02:36:00Z</dcterms:modified>
</cp:coreProperties>
</file>