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143" w:rsidRDefault="00A23143" w:rsidP="00F509D7">
      <w:pPr>
        <w:pStyle w:val="1"/>
        <w:spacing w:before="120" w:after="120" w:line="360" w:lineRule="auto"/>
        <w:jc w:val="center"/>
        <w:rPr>
          <w:rFonts w:ascii="黑体" w:eastAsia="黑体"/>
          <w:sz w:val="36"/>
          <w:szCs w:val="36"/>
          <w:lang w:val="en-GB"/>
        </w:rPr>
      </w:pPr>
      <w:bookmarkStart w:id="0" w:name="_Toc433204611"/>
      <w:bookmarkStart w:id="1" w:name="_Toc401915333"/>
      <w:bookmarkStart w:id="2" w:name="_Toc339374975"/>
      <w:bookmarkStart w:id="3" w:name="_Toc339374921"/>
      <w:bookmarkStart w:id="4" w:name="_Toc339374872"/>
      <w:bookmarkStart w:id="5" w:name="_Toc276629533"/>
      <w:r>
        <w:rPr>
          <w:rFonts w:ascii="黑体" w:eastAsia="黑体" w:hint="eastAsia"/>
          <w:sz w:val="36"/>
          <w:szCs w:val="36"/>
          <w:lang w:val="en-GB"/>
        </w:rPr>
        <w:t>浙江工业大学第二十八届校运会（田径比赛）</w:t>
      </w:r>
      <w:bookmarkEnd w:id="0"/>
      <w:bookmarkEnd w:id="1"/>
      <w:bookmarkEnd w:id="2"/>
      <w:bookmarkEnd w:id="3"/>
      <w:bookmarkEnd w:id="4"/>
      <w:bookmarkEnd w:id="5"/>
    </w:p>
    <w:p w:rsidR="00A23143" w:rsidRDefault="00A23143" w:rsidP="00F509D7">
      <w:pPr>
        <w:pStyle w:val="1"/>
        <w:spacing w:before="120" w:after="120" w:line="360" w:lineRule="auto"/>
        <w:jc w:val="center"/>
        <w:rPr>
          <w:rFonts w:ascii="黑体" w:eastAsia="黑体"/>
          <w:sz w:val="36"/>
          <w:szCs w:val="36"/>
          <w:lang w:val="en-GB"/>
        </w:rPr>
      </w:pPr>
      <w:bookmarkStart w:id="6" w:name="_Toc433204612"/>
      <w:bookmarkStart w:id="7" w:name="_Toc401915334"/>
      <w:bookmarkStart w:id="8" w:name="_Toc339374976"/>
      <w:bookmarkStart w:id="9" w:name="_Toc339374922"/>
      <w:bookmarkStart w:id="10" w:name="_Toc339374873"/>
      <w:r>
        <w:rPr>
          <w:rFonts w:ascii="黑体" w:eastAsia="黑体" w:hint="eastAsia"/>
          <w:sz w:val="36"/>
          <w:szCs w:val="36"/>
          <w:lang w:val="en-GB"/>
        </w:rPr>
        <w:t>竞</w:t>
      </w:r>
      <w:r>
        <w:rPr>
          <w:rFonts w:ascii="黑体" w:eastAsia="黑体"/>
          <w:sz w:val="36"/>
          <w:szCs w:val="36"/>
          <w:lang w:val="en-GB"/>
        </w:rPr>
        <w:t xml:space="preserve"> </w:t>
      </w:r>
      <w:r>
        <w:rPr>
          <w:rFonts w:ascii="黑体" w:eastAsia="黑体" w:hint="eastAsia"/>
          <w:sz w:val="36"/>
          <w:szCs w:val="36"/>
          <w:lang w:val="en-GB"/>
        </w:rPr>
        <w:t>赛</w:t>
      </w:r>
      <w:r>
        <w:rPr>
          <w:rFonts w:ascii="黑体" w:eastAsia="黑体"/>
          <w:sz w:val="36"/>
          <w:szCs w:val="36"/>
          <w:lang w:val="en-GB"/>
        </w:rPr>
        <w:t xml:space="preserve"> </w:t>
      </w:r>
      <w:r>
        <w:rPr>
          <w:rFonts w:ascii="黑体" w:eastAsia="黑体" w:hint="eastAsia"/>
          <w:sz w:val="36"/>
          <w:szCs w:val="36"/>
          <w:lang w:val="en-GB"/>
        </w:rPr>
        <w:t>规</w:t>
      </w:r>
      <w:r>
        <w:rPr>
          <w:rFonts w:ascii="黑体" w:eastAsia="黑体"/>
          <w:sz w:val="36"/>
          <w:szCs w:val="36"/>
          <w:lang w:val="en-GB"/>
        </w:rPr>
        <w:t xml:space="preserve"> </w:t>
      </w:r>
      <w:r>
        <w:rPr>
          <w:rFonts w:ascii="黑体" w:eastAsia="黑体" w:hint="eastAsia"/>
          <w:sz w:val="36"/>
          <w:szCs w:val="36"/>
          <w:lang w:val="en-GB"/>
        </w:rPr>
        <w:t>程</w:t>
      </w:r>
      <w:bookmarkEnd w:id="6"/>
      <w:bookmarkEnd w:id="7"/>
      <w:bookmarkEnd w:id="8"/>
      <w:bookmarkEnd w:id="9"/>
      <w:bookmarkEnd w:id="10"/>
    </w:p>
    <w:p w:rsidR="00A23143" w:rsidRDefault="00A23143" w:rsidP="00A17672">
      <w:pPr>
        <w:spacing w:beforeLines="35" w:afterLines="35" w:line="480" w:lineRule="exact"/>
        <w:rPr>
          <w:rFonts w:ascii="黑体" w:eastAsia="黑体" w:hAnsi="黑体"/>
          <w:color w:val="000000"/>
          <w:sz w:val="24"/>
          <w:szCs w:val="21"/>
        </w:rPr>
      </w:pPr>
      <w:r>
        <w:rPr>
          <w:rFonts w:ascii="黑体" w:eastAsia="黑体" w:hAnsi="黑体" w:hint="eastAsia"/>
          <w:color w:val="000000"/>
          <w:sz w:val="24"/>
          <w:szCs w:val="21"/>
        </w:rPr>
        <w:t>一、竞赛日期和地点</w:t>
      </w:r>
    </w:p>
    <w:p w:rsidR="00A23143" w:rsidRDefault="00A23143" w:rsidP="00F509D7">
      <w:pPr>
        <w:spacing w:line="440" w:lineRule="exact"/>
        <w:ind w:firstLineChars="200" w:firstLine="480"/>
        <w:rPr>
          <w:rFonts w:eastAsia="楷体"/>
          <w:color w:val="000000"/>
          <w:sz w:val="24"/>
          <w:szCs w:val="21"/>
        </w:rPr>
      </w:pPr>
      <w:smartTag w:uri="urn:schemas-microsoft-com:office:smarttags" w:element="chsdate">
        <w:smartTagPr>
          <w:attr w:name="Year" w:val="2017"/>
          <w:attr w:name="Month" w:val="10"/>
          <w:attr w:name="Day" w:val="26"/>
          <w:attr w:name="IsLunarDate" w:val="False"/>
          <w:attr w:name="IsROCDate" w:val="False"/>
        </w:smartTagPr>
        <w:r>
          <w:rPr>
            <w:rFonts w:eastAsia="楷体"/>
            <w:color w:val="000000"/>
            <w:sz w:val="24"/>
            <w:szCs w:val="21"/>
          </w:rPr>
          <w:t>2017</w:t>
        </w:r>
        <w:r>
          <w:rPr>
            <w:rFonts w:eastAsia="楷体" w:hint="eastAsia"/>
            <w:color w:val="000000"/>
            <w:sz w:val="24"/>
            <w:szCs w:val="21"/>
          </w:rPr>
          <w:t>年</w:t>
        </w:r>
        <w:r>
          <w:rPr>
            <w:rFonts w:eastAsia="楷体"/>
            <w:color w:val="000000"/>
            <w:sz w:val="24"/>
            <w:szCs w:val="21"/>
          </w:rPr>
          <w:t>10</w:t>
        </w:r>
        <w:r>
          <w:rPr>
            <w:rFonts w:eastAsia="楷体" w:hint="eastAsia"/>
            <w:color w:val="000000"/>
            <w:sz w:val="24"/>
            <w:szCs w:val="21"/>
          </w:rPr>
          <w:t>月</w:t>
        </w:r>
        <w:r>
          <w:rPr>
            <w:rFonts w:eastAsia="楷体"/>
            <w:color w:val="000000"/>
            <w:sz w:val="24"/>
            <w:szCs w:val="21"/>
          </w:rPr>
          <w:t>26</w:t>
        </w:r>
        <w:r>
          <w:rPr>
            <w:rFonts w:eastAsia="楷体" w:hint="eastAsia"/>
            <w:color w:val="000000"/>
            <w:sz w:val="24"/>
            <w:szCs w:val="21"/>
          </w:rPr>
          <w:t>日</w:t>
        </w:r>
      </w:smartTag>
      <w:r>
        <w:rPr>
          <w:rFonts w:eastAsia="楷体" w:hint="eastAsia"/>
          <w:color w:val="000000"/>
          <w:sz w:val="24"/>
          <w:szCs w:val="21"/>
        </w:rPr>
        <w:t>～</w:t>
      </w:r>
      <w:r>
        <w:rPr>
          <w:rFonts w:eastAsia="楷体"/>
          <w:color w:val="000000"/>
          <w:sz w:val="24"/>
          <w:szCs w:val="21"/>
        </w:rPr>
        <w:t>27</w:t>
      </w:r>
      <w:r>
        <w:rPr>
          <w:rFonts w:eastAsia="楷体" w:hint="eastAsia"/>
          <w:color w:val="000000"/>
          <w:sz w:val="24"/>
          <w:szCs w:val="21"/>
        </w:rPr>
        <w:t>日在浙江工业大学屏峰校区田径场举行。</w:t>
      </w:r>
    </w:p>
    <w:p w:rsidR="00A23143" w:rsidRDefault="00A23143" w:rsidP="00A17672">
      <w:pPr>
        <w:spacing w:beforeLines="35" w:afterLines="35" w:line="480" w:lineRule="exact"/>
        <w:rPr>
          <w:rFonts w:ascii="黑体" w:eastAsia="黑体" w:hAnsi="黑体"/>
          <w:color w:val="000000"/>
          <w:sz w:val="24"/>
          <w:szCs w:val="21"/>
        </w:rPr>
      </w:pPr>
      <w:r>
        <w:rPr>
          <w:rFonts w:ascii="黑体" w:eastAsia="黑体" w:hAnsi="黑体" w:hint="eastAsia"/>
          <w:color w:val="000000"/>
          <w:sz w:val="24"/>
          <w:szCs w:val="21"/>
        </w:rPr>
        <w:t>二、参加单位与分组</w:t>
      </w:r>
    </w:p>
    <w:p w:rsidR="00A23143" w:rsidRDefault="00A23143" w:rsidP="00F509D7">
      <w:pPr>
        <w:pStyle w:val="a6"/>
        <w:spacing w:line="440" w:lineRule="exact"/>
        <w:rPr>
          <w:rFonts w:ascii="宋体" w:eastAsia="楷体" w:hAnsi="宋体"/>
          <w:color w:val="000000"/>
          <w:szCs w:val="21"/>
        </w:rPr>
      </w:pPr>
      <w:r>
        <w:rPr>
          <w:rFonts w:ascii="宋体" w:eastAsia="楷体" w:hAnsi="宋体" w:hint="eastAsia"/>
          <w:color w:val="000000"/>
          <w:szCs w:val="21"/>
        </w:rPr>
        <w:t>化</w:t>
      </w:r>
      <w:r w:rsidR="00927F64">
        <w:rPr>
          <w:rFonts w:ascii="宋体" w:eastAsia="楷体" w:hAnsi="宋体" w:hint="eastAsia"/>
          <w:color w:val="000000"/>
          <w:szCs w:val="21"/>
        </w:rPr>
        <w:t>学</w:t>
      </w:r>
      <w:r>
        <w:rPr>
          <w:rFonts w:ascii="宋体" w:eastAsia="楷体" w:hAnsi="宋体" w:hint="eastAsia"/>
          <w:color w:val="000000"/>
          <w:szCs w:val="21"/>
        </w:rPr>
        <w:t>工</w:t>
      </w:r>
      <w:r w:rsidR="00927F64">
        <w:rPr>
          <w:rFonts w:ascii="宋体" w:eastAsia="楷体" w:hAnsi="宋体" w:hint="eastAsia"/>
          <w:color w:val="000000"/>
          <w:szCs w:val="21"/>
        </w:rPr>
        <w:t>程</w:t>
      </w:r>
      <w:r>
        <w:rPr>
          <w:rFonts w:ascii="宋体" w:eastAsia="楷体" w:hAnsi="宋体" w:hint="eastAsia"/>
          <w:color w:val="000000"/>
          <w:szCs w:val="21"/>
        </w:rPr>
        <w:t>学院、海洋学院、</w:t>
      </w:r>
      <w:r w:rsidR="0093750F">
        <w:rPr>
          <w:rFonts w:ascii="宋体" w:eastAsia="楷体" w:hAnsi="宋体" w:hint="eastAsia"/>
          <w:color w:val="000000"/>
          <w:szCs w:val="21"/>
        </w:rPr>
        <w:t>材料</w:t>
      </w:r>
      <w:r w:rsidR="00927F64">
        <w:rPr>
          <w:rFonts w:ascii="宋体" w:eastAsia="楷体" w:hAnsi="宋体" w:hint="eastAsia"/>
          <w:color w:val="000000"/>
          <w:szCs w:val="21"/>
        </w:rPr>
        <w:t>科学与工程</w:t>
      </w:r>
      <w:r w:rsidR="0093750F">
        <w:rPr>
          <w:rFonts w:ascii="宋体" w:eastAsia="楷体" w:hAnsi="宋体" w:hint="eastAsia"/>
          <w:color w:val="000000"/>
          <w:szCs w:val="21"/>
        </w:rPr>
        <w:t>学院、机械</w:t>
      </w:r>
      <w:r w:rsidR="00927F64">
        <w:rPr>
          <w:rFonts w:ascii="宋体" w:eastAsia="楷体" w:hAnsi="宋体" w:hint="eastAsia"/>
          <w:color w:val="000000"/>
          <w:szCs w:val="21"/>
        </w:rPr>
        <w:t>工程</w:t>
      </w:r>
      <w:r w:rsidR="0093750F">
        <w:rPr>
          <w:rFonts w:ascii="宋体" w:eastAsia="楷体" w:hAnsi="宋体" w:hint="eastAsia"/>
          <w:color w:val="000000"/>
          <w:szCs w:val="21"/>
        </w:rPr>
        <w:t>学院、信息</w:t>
      </w:r>
      <w:r w:rsidR="00927F64">
        <w:rPr>
          <w:rFonts w:ascii="宋体" w:eastAsia="楷体" w:hAnsi="宋体" w:hint="eastAsia"/>
          <w:color w:val="000000"/>
          <w:szCs w:val="21"/>
        </w:rPr>
        <w:t>工程</w:t>
      </w:r>
      <w:r w:rsidR="0093750F">
        <w:rPr>
          <w:rFonts w:ascii="宋体" w:eastAsia="楷体" w:hAnsi="宋体" w:hint="eastAsia"/>
          <w:color w:val="000000"/>
          <w:szCs w:val="21"/>
        </w:rPr>
        <w:t>学院、计算机</w:t>
      </w:r>
      <w:r w:rsidR="00927F64">
        <w:rPr>
          <w:rFonts w:ascii="宋体" w:eastAsia="楷体" w:hAnsi="宋体" w:hint="eastAsia"/>
          <w:color w:val="000000"/>
          <w:szCs w:val="21"/>
        </w:rPr>
        <w:t>科学与技术</w:t>
      </w:r>
      <w:r w:rsidR="0093750F">
        <w:rPr>
          <w:rFonts w:ascii="宋体" w:eastAsia="楷体" w:hAnsi="宋体" w:hint="eastAsia"/>
          <w:color w:val="000000"/>
          <w:szCs w:val="21"/>
        </w:rPr>
        <w:t>学院</w:t>
      </w:r>
      <w:r w:rsidR="00927F64">
        <w:rPr>
          <w:rFonts w:ascii="宋体" w:eastAsia="楷体" w:hAnsi="宋体" w:hint="eastAsia"/>
          <w:color w:val="000000"/>
          <w:szCs w:val="21"/>
        </w:rPr>
        <w:t>（软件学院）</w:t>
      </w:r>
      <w:r w:rsidR="0093750F">
        <w:rPr>
          <w:rFonts w:ascii="宋体" w:eastAsia="楷体" w:hAnsi="宋体" w:hint="eastAsia"/>
          <w:color w:val="000000"/>
          <w:szCs w:val="21"/>
        </w:rPr>
        <w:t>、</w:t>
      </w:r>
      <w:r>
        <w:rPr>
          <w:rFonts w:ascii="宋体" w:eastAsia="楷体" w:hAnsi="宋体" w:hint="eastAsia"/>
          <w:color w:val="000000"/>
          <w:szCs w:val="21"/>
        </w:rPr>
        <w:t>经贸</w:t>
      </w:r>
      <w:r w:rsidR="00927F64">
        <w:rPr>
          <w:rFonts w:ascii="宋体" w:eastAsia="楷体" w:hAnsi="宋体" w:hint="eastAsia"/>
          <w:color w:val="000000"/>
          <w:szCs w:val="21"/>
        </w:rPr>
        <w:t>管理</w:t>
      </w:r>
      <w:r>
        <w:rPr>
          <w:rFonts w:ascii="宋体" w:eastAsia="楷体" w:hAnsi="宋体" w:hint="eastAsia"/>
          <w:color w:val="000000"/>
          <w:szCs w:val="21"/>
        </w:rPr>
        <w:t>学院、</w:t>
      </w:r>
      <w:r w:rsidR="0093750F">
        <w:rPr>
          <w:rFonts w:ascii="宋体" w:eastAsia="楷体" w:hAnsi="宋体" w:hint="eastAsia"/>
          <w:color w:val="000000"/>
          <w:szCs w:val="21"/>
        </w:rPr>
        <w:t>建</w:t>
      </w:r>
      <w:r w:rsidR="00927F64">
        <w:rPr>
          <w:rFonts w:ascii="宋体" w:eastAsia="楷体" w:hAnsi="宋体" w:hint="eastAsia"/>
          <w:color w:val="000000"/>
          <w:szCs w:val="21"/>
        </w:rPr>
        <w:t>筑</w:t>
      </w:r>
      <w:r w:rsidR="0093750F">
        <w:rPr>
          <w:rFonts w:ascii="宋体" w:eastAsia="楷体" w:hAnsi="宋体" w:hint="eastAsia"/>
          <w:color w:val="000000"/>
          <w:szCs w:val="21"/>
        </w:rPr>
        <w:t>工</w:t>
      </w:r>
      <w:r w:rsidR="00927F64">
        <w:rPr>
          <w:rFonts w:ascii="宋体" w:eastAsia="楷体" w:hAnsi="宋体" w:hint="eastAsia"/>
          <w:color w:val="000000"/>
          <w:szCs w:val="21"/>
        </w:rPr>
        <w:t>程</w:t>
      </w:r>
      <w:r w:rsidR="0093750F">
        <w:rPr>
          <w:rFonts w:ascii="宋体" w:eastAsia="楷体" w:hAnsi="宋体" w:hint="eastAsia"/>
          <w:color w:val="000000"/>
          <w:szCs w:val="21"/>
        </w:rPr>
        <w:t>学院、生</w:t>
      </w:r>
      <w:r w:rsidR="00927F64">
        <w:rPr>
          <w:rFonts w:ascii="宋体" w:eastAsia="楷体" w:hAnsi="宋体" w:hint="eastAsia"/>
          <w:color w:val="000000"/>
          <w:szCs w:val="21"/>
        </w:rPr>
        <w:t>物</w:t>
      </w:r>
      <w:r w:rsidR="0093750F">
        <w:rPr>
          <w:rFonts w:ascii="宋体" w:eastAsia="楷体" w:hAnsi="宋体" w:hint="eastAsia"/>
          <w:color w:val="000000"/>
          <w:szCs w:val="21"/>
        </w:rPr>
        <w:t>工</w:t>
      </w:r>
      <w:r w:rsidR="00927F64">
        <w:rPr>
          <w:rFonts w:ascii="宋体" w:eastAsia="楷体" w:hAnsi="宋体" w:hint="eastAsia"/>
          <w:color w:val="000000"/>
          <w:szCs w:val="21"/>
        </w:rPr>
        <w:t>程</w:t>
      </w:r>
      <w:r w:rsidR="0093750F">
        <w:rPr>
          <w:rFonts w:ascii="宋体" w:eastAsia="楷体" w:hAnsi="宋体" w:hint="eastAsia"/>
          <w:color w:val="000000"/>
          <w:szCs w:val="21"/>
        </w:rPr>
        <w:t>学院、环境学院、</w:t>
      </w:r>
      <w:r>
        <w:rPr>
          <w:rFonts w:ascii="宋体" w:eastAsia="楷体" w:hAnsi="宋体" w:hint="eastAsia"/>
          <w:color w:val="000000"/>
          <w:szCs w:val="21"/>
        </w:rPr>
        <w:t>教</w:t>
      </w:r>
      <w:r w:rsidR="00927F64">
        <w:rPr>
          <w:rFonts w:ascii="宋体" w:eastAsia="楷体" w:hAnsi="宋体" w:hint="eastAsia"/>
          <w:color w:val="000000"/>
          <w:szCs w:val="21"/>
        </w:rPr>
        <w:t>育</w:t>
      </w:r>
      <w:r>
        <w:rPr>
          <w:rFonts w:ascii="宋体" w:eastAsia="楷体" w:hAnsi="宋体" w:hint="eastAsia"/>
          <w:color w:val="000000"/>
          <w:szCs w:val="21"/>
        </w:rPr>
        <w:t>科学</w:t>
      </w:r>
      <w:r w:rsidR="00927F64">
        <w:rPr>
          <w:rFonts w:ascii="宋体" w:eastAsia="楷体" w:hAnsi="宋体" w:hint="eastAsia"/>
          <w:color w:val="000000"/>
          <w:szCs w:val="21"/>
        </w:rPr>
        <w:t>与技术学院（职业技术教育学院）</w:t>
      </w:r>
      <w:r>
        <w:rPr>
          <w:rFonts w:ascii="宋体" w:eastAsia="楷体" w:hAnsi="宋体" w:hint="eastAsia"/>
          <w:color w:val="000000"/>
          <w:szCs w:val="21"/>
        </w:rPr>
        <w:t>、</w:t>
      </w:r>
      <w:r w:rsidR="0093750F">
        <w:rPr>
          <w:rFonts w:ascii="宋体" w:eastAsia="楷体" w:hAnsi="宋体" w:hint="eastAsia"/>
          <w:color w:val="000000"/>
          <w:szCs w:val="21"/>
        </w:rPr>
        <w:t>外国语学院、药学院</w:t>
      </w:r>
      <w:r w:rsidR="0093750F">
        <w:rPr>
          <w:rFonts w:ascii="宋体" w:eastAsia="楷体" w:hAnsi="宋体" w:hint="eastAsia"/>
          <w:color w:val="000000"/>
          <w:szCs w:val="21"/>
        </w:rPr>
        <w:t>\</w:t>
      </w:r>
      <w:r w:rsidR="0093750F">
        <w:rPr>
          <w:rFonts w:ascii="宋体" w:eastAsia="楷体" w:hAnsi="宋体" w:hint="eastAsia"/>
          <w:color w:val="000000"/>
          <w:szCs w:val="21"/>
        </w:rPr>
        <w:t>绿色制药协同创新中心、理学院、人文学院、艺术学院、法学院、政</w:t>
      </w:r>
      <w:r w:rsidR="00927F64">
        <w:rPr>
          <w:rFonts w:ascii="宋体" w:eastAsia="楷体" w:hAnsi="宋体" w:hint="eastAsia"/>
          <w:color w:val="000000"/>
          <w:szCs w:val="21"/>
        </w:rPr>
        <w:t>治与公共</w:t>
      </w:r>
      <w:r w:rsidR="0093750F">
        <w:rPr>
          <w:rFonts w:ascii="宋体" w:eastAsia="楷体" w:hAnsi="宋体" w:hint="eastAsia"/>
          <w:color w:val="000000"/>
          <w:szCs w:val="21"/>
        </w:rPr>
        <w:t>管</w:t>
      </w:r>
      <w:r w:rsidR="00927F64">
        <w:rPr>
          <w:rFonts w:ascii="宋体" w:eastAsia="楷体" w:hAnsi="宋体" w:hint="eastAsia"/>
          <w:color w:val="000000"/>
          <w:szCs w:val="21"/>
        </w:rPr>
        <w:t>理</w:t>
      </w:r>
      <w:r w:rsidR="0093750F">
        <w:rPr>
          <w:rFonts w:ascii="宋体" w:eastAsia="楷体" w:hAnsi="宋体" w:hint="eastAsia"/>
          <w:color w:val="000000"/>
          <w:szCs w:val="21"/>
        </w:rPr>
        <w:t>学院、</w:t>
      </w:r>
      <w:r>
        <w:rPr>
          <w:rFonts w:ascii="宋体" w:eastAsia="楷体" w:hAnsi="宋体" w:hint="eastAsia"/>
          <w:color w:val="000000"/>
          <w:szCs w:val="21"/>
        </w:rPr>
        <w:t>成</w:t>
      </w:r>
      <w:r w:rsidR="00927F64">
        <w:rPr>
          <w:rFonts w:ascii="宋体" w:eastAsia="楷体" w:hAnsi="宋体" w:hint="eastAsia"/>
          <w:color w:val="000000"/>
          <w:szCs w:val="21"/>
        </w:rPr>
        <w:t>人教育</w:t>
      </w:r>
      <w:r>
        <w:rPr>
          <w:rFonts w:ascii="宋体" w:eastAsia="楷体" w:hAnsi="宋体" w:hint="eastAsia"/>
          <w:color w:val="000000"/>
          <w:szCs w:val="21"/>
        </w:rPr>
        <w:t>学院</w:t>
      </w:r>
      <w:r w:rsidR="00927F64">
        <w:rPr>
          <w:rFonts w:ascii="宋体" w:eastAsia="楷体" w:hAnsi="宋体" w:hint="eastAsia"/>
          <w:color w:val="000000"/>
          <w:szCs w:val="21"/>
        </w:rPr>
        <w:t>（继续教育学院）</w:t>
      </w:r>
      <w:r>
        <w:rPr>
          <w:rFonts w:ascii="宋体" w:eastAsia="楷体" w:hAnsi="宋体" w:hint="eastAsia"/>
          <w:color w:val="000000"/>
          <w:szCs w:val="21"/>
        </w:rPr>
        <w:t>、</w:t>
      </w:r>
      <w:r w:rsidR="0093750F">
        <w:rPr>
          <w:rFonts w:ascii="宋体" w:eastAsia="楷体" w:hAnsi="宋体" w:hint="eastAsia"/>
          <w:color w:val="000000"/>
          <w:szCs w:val="21"/>
        </w:rPr>
        <w:t>国际学院、</w:t>
      </w:r>
      <w:r>
        <w:rPr>
          <w:rFonts w:ascii="宋体" w:eastAsia="楷体" w:hAnsi="宋体" w:hint="eastAsia"/>
          <w:color w:val="000000"/>
          <w:szCs w:val="21"/>
        </w:rPr>
        <w:t>健行学院、</w:t>
      </w:r>
      <w:r w:rsidR="00927F64">
        <w:rPr>
          <w:rFonts w:ascii="宋体" w:eastAsia="楷体" w:hAnsi="宋体" w:hint="eastAsia"/>
          <w:color w:val="000000"/>
          <w:szCs w:val="21"/>
        </w:rPr>
        <w:t>之江学院</w:t>
      </w:r>
    </w:p>
    <w:p w:rsidR="00A23143" w:rsidRDefault="00A23143" w:rsidP="00A17672">
      <w:pPr>
        <w:spacing w:beforeLines="35" w:afterLines="35" w:line="480" w:lineRule="exact"/>
        <w:rPr>
          <w:rFonts w:ascii="黑体" w:eastAsia="黑体" w:hAnsi="黑体"/>
          <w:color w:val="000000"/>
          <w:sz w:val="24"/>
          <w:szCs w:val="21"/>
        </w:rPr>
      </w:pPr>
      <w:r>
        <w:rPr>
          <w:rFonts w:ascii="黑体" w:eastAsia="黑体" w:hAnsi="黑体" w:hint="eastAsia"/>
          <w:color w:val="000000"/>
          <w:sz w:val="24"/>
          <w:szCs w:val="21"/>
        </w:rPr>
        <w:t>三、竞赛项目</w:t>
      </w:r>
    </w:p>
    <w:p w:rsidR="00A23143" w:rsidRDefault="00A23143" w:rsidP="00E965FC">
      <w:pPr>
        <w:spacing w:line="440" w:lineRule="exact"/>
        <w:ind w:firstLineChars="200" w:firstLine="482"/>
        <w:rPr>
          <w:rFonts w:eastAsia="楷体"/>
          <w:color w:val="000000"/>
          <w:sz w:val="24"/>
          <w:szCs w:val="21"/>
        </w:rPr>
      </w:pPr>
      <w:r>
        <w:rPr>
          <w:rFonts w:eastAsia="楷体"/>
          <w:b/>
          <w:bCs/>
          <w:color w:val="000000"/>
          <w:sz w:val="24"/>
          <w:szCs w:val="21"/>
        </w:rPr>
        <w:t>1</w:t>
      </w:r>
      <w:r>
        <w:rPr>
          <w:rFonts w:eastAsia="楷体" w:hint="eastAsia"/>
          <w:b/>
          <w:bCs/>
          <w:color w:val="000000"/>
          <w:sz w:val="24"/>
          <w:szCs w:val="21"/>
        </w:rPr>
        <w:t>．男子</w:t>
      </w:r>
      <w:r>
        <w:rPr>
          <w:rFonts w:eastAsia="楷体"/>
          <w:bCs/>
          <w:color w:val="000000"/>
          <w:sz w:val="24"/>
          <w:szCs w:val="21"/>
        </w:rPr>
        <w:t>17</w:t>
      </w:r>
      <w:r>
        <w:rPr>
          <w:rFonts w:eastAsia="楷体" w:hint="eastAsia"/>
          <w:bCs/>
          <w:color w:val="000000"/>
          <w:sz w:val="24"/>
          <w:szCs w:val="21"/>
        </w:rPr>
        <w:t>项</w:t>
      </w:r>
      <w:r>
        <w:rPr>
          <w:rFonts w:eastAsia="楷体" w:hint="eastAsia"/>
          <w:color w:val="000000"/>
          <w:sz w:val="24"/>
          <w:szCs w:val="21"/>
        </w:rPr>
        <w:t>：</w:t>
      </w:r>
      <w:smartTag w:uri="urn:schemas-microsoft-com:office:smarttags" w:element="chmetcnv">
        <w:smartTagPr>
          <w:attr w:name="UnitName" w:val="m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eastAsia="楷体"/>
            <w:color w:val="000000"/>
            <w:sz w:val="24"/>
            <w:szCs w:val="21"/>
          </w:rPr>
          <w:t>100m</w:t>
        </w:r>
      </w:smartTag>
      <w:r>
        <w:rPr>
          <w:rFonts w:eastAsia="楷体" w:hint="eastAsia"/>
          <w:color w:val="000000"/>
          <w:sz w:val="24"/>
          <w:szCs w:val="21"/>
        </w:rPr>
        <w:t>、</w:t>
      </w:r>
      <w:smartTag w:uri="urn:schemas-microsoft-com:office:smarttags" w:element="chmetcnv">
        <w:smartTagPr>
          <w:attr w:name="UnitName" w:val="m"/>
          <w:attr w:name="SourceValue" w:val="20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eastAsia="楷体"/>
            <w:color w:val="000000"/>
            <w:sz w:val="24"/>
            <w:szCs w:val="21"/>
          </w:rPr>
          <w:t>200m</w:t>
        </w:r>
      </w:smartTag>
      <w:r>
        <w:rPr>
          <w:rFonts w:eastAsia="楷体" w:hint="eastAsia"/>
          <w:color w:val="000000"/>
          <w:sz w:val="24"/>
          <w:szCs w:val="21"/>
        </w:rPr>
        <w:t>、</w:t>
      </w:r>
      <w:smartTag w:uri="urn:schemas-microsoft-com:office:smarttags" w:element="chmetcnv">
        <w:smartTagPr>
          <w:attr w:name="UnitName" w:val="m"/>
          <w:attr w:name="SourceValue" w:val="40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eastAsia="楷体"/>
            <w:color w:val="000000"/>
            <w:sz w:val="24"/>
            <w:szCs w:val="21"/>
          </w:rPr>
          <w:t>400m</w:t>
        </w:r>
      </w:smartTag>
      <w:r>
        <w:rPr>
          <w:rFonts w:eastAsia="楷体" w:hint="eastAsia"/>
          <w:color w:val="000000"/>
          <w:sz w:val="24"/>
          <w:szCs w:val="21"/>
        </w:rPr>
        <w:t>、</w:t>
      </w:r>
      <w:smartTag w:uri="urn:schemas-microsoft-com:office:smarttags" w:element="chmetcnv">
        <w:smartTagPr>
          <w:attr w:name="UnitName" w:val="m"/>
          <w:attr w:name="SourceValue" w:val="80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eastAsia="楷体"/>
            <w:color w:val="000000"/>
            <w:sz w:val="24"/>
            <w:szCs w:val="21"/>
          </w:rPr>
          <w:t>800m</w:t>
        </w:r>
      </w:smartTag>
      <w:r>
        <w:rPr>
          <w:rFonts w:eastAsia="楷体" w:hint="eastAsia"/>
          <w:color w:val="000000"/>
          <w:sz w:val="24"/>
          <w:szCs w:val="21"/>
        </w:rPr>
        <w:t>、</w:t>
      </w:r>
      <w:smartTag w:uri="urn:schemas-microsoft-com:office:smarttags" w:element="chmetcnv">
        <w:smartTagPr>
          <w:attr w:name="UnitName" w:val="m"/>
          <w:attr w:name="SourceValue" w:val="150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eastAsia="楷体"/>
            <w:color w:val="000000"/>
            <w:sz w:val="24"/>
            <w:szCs w:val="21"/>
          </w:rPr>
          <w:t>1500m</w:t>
        </w:r>
      </w:smartTag>
      <w:r>
        <w:rPr>
          <w:rFonts w:eastAsia="楷体" w:hint="eastAsia"/>
          <w:color w:val="000000"/>
          <w:sz w:val="24"/>
          <w:szCs w:val="21"/>
        </w:rPr>
        <w:t>、</w:t>
      </w:r>
      <w:smartTag w:uri="urn:schemas-microsoft-com:office:smarttags" w:element="chmetcnv">
        <w:smartTagPr>
          <w:attr w:name="UnitName" w:val="m"/>
          <w:attr w:name="SourceValue" w:val="500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eastAsia="楷体"/>
            <w:color w:val="000000"/>
            <w:sz w:val="24"/>
            <w:szCs w:val="21"/>
          </w:rPr>
          <w:t>5000m</w:t>
        </w:r>
      </w:smartTag>
      <w:r>
        <w:rPr>
          <w:rFonts w:eastAsia="楷体" w:hint="eastAsia"/>
          <w:color w:val="000000"/>
          <w:sz w:val="24"/>
          <w:szCs w:val="21"/>
        </w:rPr>
        <w:t>、</w:t>
      </w:r>
      <w:smartTag w:uri="urn:schemas-microsoft-com:office:smarttags" w:element="chmetcnv">
        <w:smartTagPr>
          <w:attr w:name="UnitName" w:val="m"/>
          <w:attr w:name="SourceValue" w:val="11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eastAsia="楷体"/>
            <w:color w:val="000000"/>
            <w:sz w:val="24"/>
            <w:szCs w:val="21"/>
          </w:rPr>
          <w:t>110m</w:t>
        </w:r>
      </w:smartTag>
      <w:r>
        <w:rPr>
          <w:rFonts w:eastAsia="楷体" w:hint="eastAsia"/>
          <w:color w:val="000000"/>
          <w:sz w:val="24"/>
          <w:szCs w:val="21"/>
        </w:rPr>
        <w:t>栏、</w:t>
      </w:r>
      <w:smartTag w:uri="urn:schemas-microsoft-com:office:smarttags" w:element="chmetcnv">
        <w:smartTagPr>
          <w:attr w:name="UnitName" w:val="m"/>
          <w:attr w:name="SourceValue" w:val="40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eastAsia="楷体"/>
            <w:color w:val="000000"/>
            <w:sz w:val="24"/>
            <w:szCs w:val="21"/>
          </w:rPr>
          <w:t>400m</w:t>
        </w:r>
      </w:smartTag>
      <w:r>
        <w:rPr>
          <w:rFonts w:eastAsia="楷体" w:hint="eastAsia"/>
          <w:color w:val="000000"/>
          <w:sz w:val="24"/>
          <w:szCs w:val="21"/>
        </w:rPr>
        <w:t>栏、</w:t>
      </w:r>
      <w:r>
        <w:rPr>
          <w:rFonts w:eastAsia="楷体"/>
          <w:color w:val="000000"/>
          <w:sz w:val="24"/>
          <w:szCs w:val="21"/>
        </w:rPr>
        <w:t>4</w:t>
      </w:r>
      <w:r>
        <w:rPr>
          <w:rFonts w:eastAsia="楷体" w:hint="eastAsia"/>
          <w:color w:val="000000"/>
          <w:sz w:val="24"/>
          <w:szCs w:val="21"/>
        </w:rPr>
        <w:t>×</w:t>
      </w:r>
      <w:smartTag w:uri="urn:schemas-microsoft-com:office:smarttags" w:element="chmetcnv">
        <w:smartTagPr>
          <w:attr w:name="UnitName" w:val="m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eastAsia="楷体"/>
            <w:color w:val="000000"/>
            <w:sz w:val="24"/>
            <w:szCs w:val="21"/>
          </w:rPr>
          <w:t>100m</w:t>
        </w:r>
      </w:smartTag>
      <w:r>
        <w:rPr>
          <w:rFonts w:eastAsia="楷体" w:hint="eastAsia"/>
          <w:color w:val="000000"/>
          <w:sz w:val="24"/>
          <w:szCs w:val="21"/>
        </w:rPr>
        <w:t>接力、</w:t>
      </w:r>
      <w:r>
        <w:rPr>
          <w:rFonts w:eastAsia="楷体"/>
          <w:color w:val="000000"/>
          <w:sz w:val="24"/>
          <w:szCs w:val="21"/>
        </w:rPr>
        <w:t>4</w:t>
      </w:r>
      <w:r>
        <w:rPr>
          <w:rFonts w:eastAsia="楷体" w:hint="eastAsia"/>
          <w:color w:val="000000"/>
          <w:sz w:val="24"/>
          <w:szCs w:val="21"/>
        </w:rPr>
        <w:t>×</w:t>
      </w:r>
      <w:smartTag w:uri="urn:schemas-microsoft-com:office:smarttags" w:element="chmetcnv">
        <w:smartTagPr>
          <w:attr w:name="UnitName" w:val="m"/>
          <w:attr w:name="SourceValue" w:val="40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eastAsia="楷体"/>
            <w:color w:val="000000"/>
            <w:sz w:val="24"/>
            <w:szCs w:val="21"/>
          </w:rPr>
          <w:t>400m</w:t>
        </w:r>
      </w:smartTag>
      <w:r>
        <w:rPr>
          <w:rFonts w:eastAsia="楷体" w:hint="eastAsia"/>
          <w:color w:val="000000"/>
          <w:sz w:val="24"/>
          <w:szCs w:val="21"/>
        </w:rPr>
        <w:t>接力、跳高、跳远、三级跳远、铅球、掷实心球、铁饼、三项全能；</w:t>
      </w:r>
    </w:p>
    <w:p w:rsidR="00A23143" w:rsidRDefault="00A23143" w:rsidP="00E965FC">
      <w:pPr>
        <w:spacing w:line="440" w:lineRule="exact"/>
        <w:ind w:firstLineChars="200" w:firstLine="482"/>
        <w:rPr>
          <w:rFonts w:eastAsia="楷体"/>
          <w:color w:val="000000"/>
          <w:sz w:val="24"/>
          <w:szCs w:val="21"/>
        </w:rPr>
      </w:pPr>
      <w:r>
        <w:rPr>
          <w:rFonts w:eastAsia="楷体"/>
          <w:b/>
          <w:bCs/>
          <w:color w:val="000000"/>
          <w:sz w:val="24"/>
          <w:szCs w:val="21"/>
        </w:rPr>
        <w:t>2</w:t>
      </w:r>
      <w:r>
        <w:rPr>
          <w:rFonts w:eastAsia="楷体" w:hint="eastAsia"/>
          <w:b/>
          <w:bCs/>
          <w:color w:val="000000"/>
          <w:sz w:val="24"/>
          <w:szCs w:val="21"/>
        </w:rPr>
        <w:t>．女子</w:t>
      </w:r>
      <w:r>
        <w:rPr>
          <w:rFonts w:eastAsia="楷体"/>
          <w:bCs/>
          <w:color w:val="000000"/>
          <w:sz w:val="24"/>
          <w:szCs w:val="21"/>
        </w:rPr>
        <w:t>17</w:t>
      </w:r>
      <w:r>
        <w:rPr>
          <w:rFonts w:eastAsia="楷体" w:hint="eastAsia"/>
          <w:bCs/>
          <w:color w:val="000000"/>
          <w:sz w:val="24"/>
          <w:szCs w:val="21"/>
        </w:rPr>
        <w:t>项：</w:t>
      </w:r>
      <w:smartTag w:uri="urn:schemas-microsoft-com:office:smarttags" w:element="chmetcnv">
        <w:smartTagPr>
          <w:attr w:name="UnitName" w:val="m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eastAsia="楷体"/>
            <w:color w:val="000000"/>
            <w:sz w:val="24"/>
            <w:szCs w:val="21"/>
          </w:rPr>
          <w:t>100m</w:t>
        </w:r>
      </w:smartTag>
      <w:r>
        <w:rPr>
          <w:rFonts w:eastAsia="楷体" w:hint="eastAsia"/>
          <w:color w:val="000000"/>
          <w:sz w:val="24"/>
          <w:szCs w:val="21"/>
        </w:rPr>
        <w:t>、</w:t>
      </w:r>
      <w:smartTag w:uri="urn:schemas-microsoft-com:office:smarttags" w:element="chmetcnv">
        <w:smartTagPr>
          <w:attr w:name="UnitName" w:val="m"/>
          <w:attr w:name="SourceValue" w:val="20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eastAsia="楷体"/>
            <w:color w:val="000000"/>
            <w:sz w:val="24"/>
            <w:szCs w:val="21"/>
          </w:rPr>
          <w:t>200m</w:t>
        </w:r>
      </w:smartTag>
      <w:r>
        <w:rPr>
          <w:rFonts w:eastAsia="楷体" w:hint="eastAsia"/>
          <w:color w:val="000000"/>
          <w:sz w:val="24"/>
          <w:szCs w:val="21"/>
        </w:rPr>
        <w:t>、</w:t>
      </w:r>
      <w:smartTag w:uri="urn:schemas-microsoft-com:office:smarttags" w:element="chmetcnv">
        <w:smartTagPr>
          <w:attr w:name="UnitName" w:val="m"/>
          <w:attr w:name="SourceValue" w:val="40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eastAsia="楷体"/>
            <w:color w:val="000000"/>
            <w:sz w:val="24"/>
            <w:szCs w:val="21"/>
          </w:rPr>
          <w:t>400m</w:t>
        </w:r>
      </w:smartTag>
      <w:r>
        <w:rPr>
          <w:rFonts w:eastAsia="楷体" w:hint="eastAsia"/>
          <w:color w:val="000000"/>
          <w:sz w:val="24"/>
          <w:szCs w:val="21"/>
        </w:rPr>
        <w:t>、</w:t>
      </w:r>
      <w:smartTag w:uri="urn:schemas-microsoft-com:office:smarttags" w:element="chmetcnv">
        <w:smartTagPr>
          <w:attr w:name="UnitName" w:val="m"/>
          <w:attr w:name="SourceValue" w:val="80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eastAsia="楷体"/>
            <w:color w:val="000000"/>
            <w:sz w:val="24"/>
            <w:szCs w:val="21"/>
          </w:rPr>
          <w:t>800m</w:t>
        </w:r>
      </w:smartTag>
      <w:r>
        <w:rPr>
          <w:rFonts w:eastAsia="楷体" w:hint="eastAsia"/>
          <w:color w:val="000000"/>
          <w:sz w:val="24"/>
          <w:szCs w:val="21"/>
        </w:rPr>
        <w:t>、</w:t>
      </w:r>
      <w:smartTag w:uri="urn:schemas-microsoft-com:office:smarttags" w:element="chmetcnv">
        <w:smartTagPr>
          <w:attr w:name="UnitName" w:val="m"/>
          <w:attr w:name="SourceValue" w:val="150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eastAsia="楷体"/>
            <w:color w:val="000000"/>
            <w:sz w:val="24"/>
            <w:szCs w:val="21"/>
          </w:rPr>
          <w:t>1500m</w:t>
        </w:r>
      </w:smartTag>
      <w:r>
        <w:rPr>
          <w:rFonts w:eastAsia="楷体" w:hint="eastAsia"/>
          <w:color w:val="000000"/>
          <w:sz w:val="24"/>
          <w:szCs w:val="21"/>
        </w:rPr>
        <w:t>、</w:t>
      </w:r>
      <w:smartTag w:uri="urn:schemas-microsoft-com:office:smarttags" w:element="chmetcnv">
        <w:smartTagPr>
          <w:attr w:name="UnitName" w:val="m"/>
          <w:attr w:name="SourceValue" w:val="300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eastAsia="楷体"/>
            <w:color w:val="000000"/>
            <w:sz w:val="24"/>
            <w:szCs w:val="21"/>
          </w:rPr>
          <w:t>3000m</w:t>
        </w:r>
      </w:smartTag>
      <w:r>
        <w:rPr>
          <w:rFonts w:eastAsia="楷体" w:hint="eastAsia"/>
          <w:color w:val="000000"/>
          <w:sz w:val="24"/>
          <w:szCs w:val="21"/>
        </w:rPr>
        <w:t>、</w:t>
      </w:r>
      <w:smartTag w:uri="urn:schemas-microsoft-com:office:smarttags" w:element="chmetcnv">
        <w:smartTagPr>
          <w:attr w:name="UnitName" w:val="m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eastAsia="楷体"/>
            <w:color w:val="000000"/>
            <w:sz w:val="24"/>
            <w:szCs w:val="21"/>
          </w:rPr>
          <w:t>100m</w:t>
        </w:r>
      </w:smartTag>
      <w:r>
        <w:rPr>
          <w:rFonts w:eastAsia="楷体" w:hint="eastAsia"/>
          <w:color w:val="000000"/>
          <w:sz w:val="24"/>
          <w:szCs w:val="21"/>
        </w:rPr>
        <w:t>栏、</w:t>
      </w:r>
      <w:smartTag w:uri="urn:schemas-microsoft-com:office:smarttags" w:element="chmetcnv">
        <w:smartTagPr>
          <w:attr w:name="UnitName" w:val="m"/>
          <w:attr w:name="SourceValue" w:val="40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eastAsia="楷体"/>
            <w:color w:val="000000"/>
            <w:sz w:val="24"/>
            <w:szCs w:val="21"/>
          </w:rPr>
          <w:t>400m</w:t>
        </w:r>
      </w:smartTag>
      <w:r>
        <w:rPr>
          <w:rFonts w:eastAsia="楷体" w:hint="eastAsia"/>
          <w:color w:val="000000"/>
          <w:sz w:val="24"/>
          <w:szCs w:val="21"/>
        </w:rPr>
        <w:t>栏、</w:t>
      </w:r>
      <w:r>
        <w:rPr>
          <w:rFonts w:eastAsia="楷体"/>
          <w:color w:val="000000"/>
          <w:sz w:val="24"/>
          <w:szCs w:val="21"/>
        </w:rPr>
        <w:t>4</w:t>
      </w:r>
      <w:r>
        <w:rPr>
          <w:rFonts w:eastAsia="楷体" w:hint="eastAsia"/>
          <w:color w:val="000000"/>
          <w:sz w:val="24"/>
          <w:szCs w:val="21"/>
        </w:rPr>
        <w:t>×</w:t>
      </w:r>
      <w:smartTag w:uri="urn:schemas-microsoft-com:office:smarttags" w:element="chmetcnv">
        <w:smartTagPr>
          <w:attr w:name="UnitName" w:val="m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eastAsia="楷体"/>
            <w:color w:val="000000"/>
            <w:sz w:val="24"/>
            <w:szCs w:val="21"/>
          </w:rPr>
          <w:t>100m</w:t>
        </w:r>
      </w:smartTag>
      <w:r>
        <w:rPr>
          <w:rFonts w:eastAsia="楷体" w:hint="eastAsia"/>
          <w:color w:val="000000"/>
          <w:sz w:val="24"/>
          <w:szCs w:val="21"/>
        </w:rPr>
        <w:t>接力、</w:t>
      </w:r>
      <w:r>
        <w:rPr>
          <w:rFonts w:eastAsia="楷体"/>
          <w:color w:val="000000"/>
          <w:sz w:val="24"/>
          <w:szCs w:val="21"/>
        </w:rPr>
        <w:t>4</w:t>
      </w:r>
      <w:r>
        <w:rPr>
          <w:rFonts w:eastAsia="楷体" w:hint="eastAsia"/>
          <w:color w:val="000000"/>
          <w:sz w:val="24"/>
          <w:szCs w:val="21"/>
        </w:rPr>
        <w:t>×</w:t>
      </w:r>
      <w:smartTag w:uri="urn:schemas-microsoft-com:office:smarttags" w:element="chmetcnv">
        <w:smartTagPr>
          <w:attr w:name="UnitName" w:val="m"/>
          <w:attr w:name="SourceValue" w:val="40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eastAsia="楷体"/>
            <w:color w:val="000000"/>
            <w:sz w:val="24"/>
            <w:szCs w:val="21"/>
          </w:rPr>
          <w:t>400m</w:t>
        </w:r>
      </w:smartTag>
      <w:r>
        <w:rPr>
          <w:rFonts w:eastAsia="楷体" w:hint="eastAsia"/>
          <w:color w:val="000000"/>
          <w:sz w:val="24"/>
          <w:szCs w:val="21"/>
        </w:rPr>
        <w:t>接力、跳高、跳远、三级跳远、铅球、掷实心球、铁饼、三项全能；</w:t>
      </w:r>
    </w:p>
    <w:p w:rsidR="00A23143" w:rsidRDefault="00A23143" w:rsidP="00E965FC">
      <w:pPr>
        <w:spacing w:line="440" w:lineRule="exact"/>
        <w:ind w:firstLineChars="200" w:firstLine="482"/>
        <w:rPr>
          <w:rFonts w:eastAsia="楷体"/>
          <w:color w:val="000000"/>
          <w:sz w:val="24"/>
          <w:szCs w:val="21"/>
        </w:rPr>
      </w:pPr>
      <w:r>
        <w:rPr>
          <w:rFonts w:eastAsia="楷体"/>
          <w:b/>
          <w:bCs/>
          <w:color w:val="000000"/>
          <w:sz w:val="24"/>
          <w:szCs w:val="21"/>
        </w:rPr>
        <w:t>3</w:t>
      </w:r>
      <w:r>
        <w:rPr>
          <w:rFonts w:eastAsia="楷体" w:hint="eastAsia"/>
          <w:b/>
          <w:bCs/>
          <w:color w:val="000000"/>
          <w:sz w:val="24"/>
          <w:szCs w:val="21"/>
        </w:rPr>
        <w:t>．男女</w:t>
      </w:r>
      <w:r>
        <w:rPr>
          <w:rFonts w:eastAsia="楷体" w:hint="eastAsia"/>
          <w:bCs/>
          <w:color w:val="000000"/>
          <w:sz w:val="24"/>
          <w:szCs w:val="21"/>
        </w:rPr>
        <w:t>混合</w:t>
      </w:r>
      <w:r>
        <w:rPr>
          <w:rFonts w:eastAsia="楷体"/>
          <w:bCs/>
          <w:color w:val="000000"/>
          <w:sz w:val="24"/>
          <w:szCs w:val="21"/>
        </w:rPr>
        <w:t>1</w:t>
      </w:r>
      <w:r>
        <w:rPr>
          <w:rFonts w:eastAsia="楷体" w:hint="eastAsia"/>
          <w:bCs/>
          <w:color w:val="000000"/>
          <w:sz w:val="24"/>
          <w:szCs w:val="21"/>
        </w:rPr>
        <w:t>项：</w:t>
      </w:r>
      <w:r>
        <w:rPr>
          <w:rFonts w:eastAsia="楷体"/>
          <w:color w:val="000000"/>
          <w:sz w:val="24"/>
          <w:szCs w:val="21"/>
        </w:rPr>
        <w:t>16</w:t>
      </w:r>
      <w:r>
        <w:rPr>
          <w:rFonts w:eastAsia="楷体" w:hint="eastAsia"/>
          <w:color w:val="000000"/>
          <w:sz w:val="24"/>
          <w:szCs w:val="21"/>
        </w:rPr>
        <w:t>人×</w:t>
      </w:r>
      <w:smartTag w:uri="urn:schemas-microsoft-com:office:smarttags" w:element="chmetcnv">
        <w:smartTagPr>
          <w:attr w:name="UnitName" w:val="m"/>
          <w:attr w:name="SourceValue" w:val="6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eastAsia="楷体"/>
            <w:color w:val="000000"/>
            <w:sz w:val="24"/>
            <w:szCs w:val="21"/>
          </w:rPr>
          <w:t>60m</w:t>
        </w:r>
      </w:smartTag>
      <w:r>
        <w:rPr>
          <w:rFonts w:eastAsia="楷体" w:hint="eastAsia"/>
          <w:color w:val="000000"/>
          <w:sz w:val="24"/>
          <w:szCs w:val="21"/>
        </w:rPr>
        <w:t>迎面接力（</w:t>
      </w:r>
      <w:r>
        <w:rPr>
          <w:rFonts w:eastAsia="楷体"/>
          <w:color w:val="000000"/>
          <w:sz w:val="24"/>
          <w:szCs w:val="21"/>
        </w:rPr>
        <w:t>8</w:t>
      </w:r>
      <w:r>
        <w:rPr>
          <w:rFonts w:eastAsia="楷体" w:hint="eastAsia"/>
          <w:color w:val="000000"/>
          <w:sz w:val="24"/>
          <w:szCs w:val="21"/>
        </w:rPr>
        <w:t>男</w:t>
      </w:r>
      <w:r>
        <w:rPr>
          <w:rFonts w:eastAsia="楷体"/>
          <w:color w:val="000000"/>
          <w:sz w:val="24"/>
          <w:szCs w:val="21"/>
        </w:rPr>
        <w:t>8</w:t>
      </w:r>
      <w:r>
        <w:rPr>
          <w:rFonts w:eastAsia="楷体" w:hint="eastAsia"/>
          <w:color w:val="000000"/>
          <w:sz w:val="24"/>
          <w:szCs w:val="21"/>
        </w:rPr>
        <w:t>女参加）。</w:t>
      </w:r>
    </w:p>
    <w:p w:rsidR="00A23143" w:rsidRDefault="00A23143" w:rsidP="00A17672">
      <w:pPr>
        <w:spacing w:beforeLines="35" w:afterLines="35" w:line="480" w:lineRule="exact"/>
        <w:rPr>
          <w:rFonts w:ascii="黑体" w:eastAsia="黑体" w:hAnsi="黑体"/>
          <w:color w:val="000000"/>
          <w:sz w:val="24"/>
          <w:szCs w:val="21"/>
        </w:rPr>
      </w:pPr>
      <w:r>
        <w:rPr>
          <w:rFonts w:ascii="黑体" w:eastAsia="黑体" w:hAnsi="黑体" w:hint="eastAsia"/>
          <w:color w:val="000000"/>
          <w:sz w:val="24"/>
          <w:szCs w:val="21"/>
        </w:rPr>
        <w:t>四、参加和竞赛办法</w:t>
      </w:r>
    </w:p>
    <w:p w:rsidR="00A23143" w:rsidRDefault="00A23143" w:rsidP="00F509D7">
      <w:pPr>
        <w:spacing w:line="460" w:lineRule="exact"/>
        <w:ind w:firstLineChars="200" w:firstLine="480"/>
        <w:rPr>
          <w:rFonts w:eastAsia="楷体"/>
          <w:bCs/>
          <w:color w:val="000000"/>
          <w:sz w:val="24"/>
          <w:szCs w:val="21"/>
        </w:rPr>
      </w:pPr>
      <w:r>
        <w:rPr>
          <w:rFonts w:eastAsia="楷体" w:hint="eastAsia"/>
          <w:bCs/>
          <w:color w:val="000000"/>
          <w:sz w:val="24"/>
          <w:szCs w:val="21"/>
        </w:rPr>
        <w:t>（一）各队限报领队</w:t>
      </w:r>
      <w:r>
        <w:rPr>
          <w:rFonts w:eastAsia="楷体"/>
          <w:bCs/>
          <w:color w:val="000000"/>
          <w:sz w:val="24"/>
          <w:szCs w:val="21"/>
        </w:rPr>
        <w:t>1</w:t>
      </w:r>
      <w:r>
        <w:rPr>
          <w:rFonts w:eastAsia="楷体" w:hint="eastAsia"/>
          <w:bCs/>
          <w:color w:val="000000"/>
          <w:sz w:val="24"/>
          <w:szCs w:val="21"/>
        </w:rPr>
        <w:t>名，教练员</w:t>
      </w:r>
      <w:r>
        <w:rPr>
          <w:rFonts w:eastAsia="楷体"/>
          <w:bCs/>
          <w:color w:val="000000"/>
          <w:sz w:val="24"/>
          <w:szCs w:val="21"/>
        </w:rPr>
        <w:t>1</w:t>
      </w:r>
      <w:r>
        <w:rPr>
          <w:rFonts w:eastAsia="楷体" w:hint="eastAsia"/>
          <w:bCs/>
          <w:color w:val="000000"/>
          <w:sz w:val="24"/>
          <w:szCs w:val="21"/>
        </w:rPr>
        <w:t>名，运动员</w:t>
      </w:r>
      <w:r>
        <w:rPr>
          <w:rFonts w:eastAsia="楷体"/>
          <w:bCs/>
          <w:color w:val="000000"/>
          <w:sz w:val="24"/>
          <w:szCs w:val="21"/>
        </w:rPr>
        <w:t>30</w:t>
      </w:r>
      <w:r>
        <w:rPr>
          <w:rFonts w:eastAsia="楷体" w:hint="eastAsia"/>
          <w:bCs/>
          <w:color w:val="000000"/>
          <w:sz w:val="24"/>
          <w:szCs w:val="21"/>
        </w:rPr>
        <w:t>名。</w:t>
      </w:r>
    </w:p>
    <w:p w:rsidR="00A23143" w:rsidRDefault="00A23143" w:rsidP="00F509D7">
      <w:pPr>
        <w:spacing w:line="460" w:lineRule="exact"/>
        <w:ind w:firstLineChars="200" w:firstLine="480"/>
        <w:rPr>
          <w:rFonts w:eastAsia="楷体"/>
          <w:bCs/>
          <w:color w:val="000000"/>
          <w:sz w:val="24"/>
          <w:szCs w:val="21"/>
        </w:rPr>
      </w:pPr>
      <w:r>
        <w:rPr>
          <w:rFonts w:eastAsia="楷体" w:hint="eastAsia"/>
          <w:bCs/>
          <w:color w:val="000000"/>
          <w:sz w:val="24"/>
          <w:szCs w:val="21"/>
        </w:rPr>
        <w:t>（二）各队每人限报两项，三项全能限报一项，可兼报接力（包括</w:t>
      </w:r>
      <w:r>
        <w:rPr>
          <w:rFonts w:eastAsia="楷体"/>
          <w:bCs/>
          <w:color w:val="000000"/>
          <w:sz w:val="24"/>
          <w:szCs w:val="21"/>
        </w:rPr>
        <w:t>16</w:t>
      </w:r>
      <w:r>
        <w:rPr>
          <w:rFonts w:eastAsia="楷体" w:hint="eastAsia"/>
          <w:bCs/>
          <w:color w:val="000000"/>
          <w:sz w:val="24"/>
          <w:szCs w:val="21"/>
        </w:rPr>
        <w:t>×</w:t>
      </w:r>
      <w:smartTag w:uri="urn:schemas-microsoft-com:office:smarttags" w:element="chmetcnv">
        <w:smartTagPr>
          <w:attr w:name="UnitName" w:val="m"/>
          <w:attr w:name="SourceValue" w:val="6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eastAsia="楷体"/>
            <w:bCs/>
            <w:color w:val="000000"/>
            <w:sz w:val="24"/>
            <w:szCs w:val="21"/>
          </w:rPr>
          <w:t>60m</w:t>
        </w:r>
      </w:smartTag>
      <w:r>
        <w:rPr>
          <w:rFonts w:eastAsia="楷体" w:hint="eastAsia"/>
          <w:bCs/>
          <w:color w:val="000000"/>
          <w:sz w:val="24"/>
          <w:szCs w:val="21"/>
        </w:rPr>
        <w:t>迎面接力）；每项各队限报</w:t>
      </w:r>
      <w:r>
        <w:rPr>
          <w:rFonts w:eastAsia="楷体"/>
          <w:bCs/>
          <w:color w:val="000000"/>
          <w:sz w:val="24"/>
          <w:szCs w:val="21"/>
        </w:rPr>
        <w:t>3</w:t>
      </w:r>
      <w:r>
        <w:rPr>
          <w:rFonts w:eastAsia="楷体" w:hint="eastAsia"/>
          <w:bCs/>
          <w:color w:val="000000"/>
          <w:sz w:val="24"/>
          <w:szCs w:val="21"/>
        </w:rPr>
        <w:t>人，必须含</w:t>
      </w:r>
      <w:r>
        <w:rPr>
          <w:rFonts w:eastAsia="楷体"/>
          <w:bCs/>
          <w:color w:val="000000"/>
          <w:sz w:val="24"/>
          <w:szCs w:val="21"/>
        </w:rPr>
        <w:t>1</w:t>
      </w:r>
      <w:r>
        <w:rPr>
          <w:rFonts w:eastAsia="楷体" w:hint="eastAsia"/>
          <w:bCs/>
          <w:color w:val="000000"/>
          <w:sz w:val="24"/>
          <w:szCs w:val="21"/>
        </w:rPr>
        <w:t>名新生</w:t>
      </w:r>
      <w:r w:rsidR="00A17672">
        <w:rPr>
          <w:rFonts w:eastAsia="楷体" w:hint="eastAsia"/>
          <w:bCs/>
          <w:color w:val="000000"/>
          <w:sz w:val="24"/>
          <w:szCs w:val="21"/>
        </w:rPr>
        <w:t>（由健行书院的托管学院负责报名）</w:t>
      </w:r>
      <w:r>
        <w:rPr>
          <w:rFonts w:eastAsia="楷体" w:hint="eastAsia"/>
          <w:bCs/>
          <w:color w:val="000000"/>
          <w:sz w:val="24"/>
          <w:szCs w:val="21"/>
        </w:rPr>
        <w:t>。</w:t>
      </w:r>
    </w:p>
    <w:p w:rsidR="00A23143" w:rsidRPr="00142E82" w:rsidRDefault="00A23143" w:rsidP="00F509D7">
      <w:pPr>
        <w:spacing w:line="480" w:lineRule="exact"/>
        <w:ind w:firstLineChars="200" w:firstLine="480"/>
        <w:rPr>
          <w:rFonts w:ascii="楷体" w:eastAsia="楷体" w:hAnsi="楷体"/>
          <w:color w:val="000000"/>
          <w:sz w:val="24"/>
          <w:szCs w:val="21"/>
          <w:lang w:val="en-GB"/>
        </w:rPr>
      </w:pPr>
      <w:r w:rsidRPr="00142E82">
        <w:rPr>
          <w:rFonts w:ascii="楷体" w:eastAsia="楷体" w:hAnsi="楷体" w:hint="eastAsia"/>
          <w:color w:val="000000"/>
          <w:sz w:val="24"/>
          <w:szCs w:val="21"/>
          <w:lang w:val="en-GB"/>
        </w:rPr>
        <w:t>（三）田径比赛中运动员身份分普通生运动员（正常高考分数录取）和高水平运动员（非普通生运动员）。单项比赛中，普通生运动员取前</w:t>
      </w:r>
      <w:r w:rsidRPr="00142E82">
        <w:rPr>
          <w:rFonts w:ascii="楷体" w:eastAsia="楷体" w:hAnsi="楷体"/>
          <w:color w:val="000000"/>
          <w:sz w:val="24"/>
          <w:szCs w:val="21"/>
          <w:lang w:val="en-GB"/>
        </w:rPr>
        <w:t>8</w:t>
      </w:r>
      <w:r w:rsidRPr="00142E82">
        <w:rPr>
          <w:rFonts w:ascii="楷体" w:eastAsia="楷体" w:hAnsi="楷体" w:hint="eastAsia"/>
          <w:color w:val="000000"/>
          <w:sz w:val="24"/>
          <w:szCs w:val="21"/>
          <w:lang w:val="en-GB"/>
        </w:rPr>
        <w:t>名计分；高水平运动员的比赛计分，采用最好成绩需高于普通组第一名者则按实际名次另计分</w:t>
      </w:r>
      <w:r w:rsidRPr="00142E82">
        <w:rPr>
          <w:rFonts w:ascii="楷体" w:eastAsia="楷体" w:hAnsi="楷体" w:hint="eastAsia"/>
          <w:color w:val="000000"/>
          <w:sz w:val="24"/>
          <w:szCs w:val="21"/>
          <w:lang w:val="en-GB"/>
        </w:rPr>
        <w:lastRenderedPageBreak/>
        <w:t>数，其他计分方法不变。</w:t>
      </w:r>
    </w:p>
    <w:p w:rsidR="00A23143" w:rsidRDefault="00A23143" w:rsidP="00F509D7">
      <w:pPr>
        <w:spacing w:line="460" w:lineRule="exact"/>
        <w:ind w:firstLineChars="200" w:firstLine="480"/>
        <w:rPr>
          <w:rFonts w:eastAsia="楷体"/>
          <w:bCs/>
          <w:color w:val="000000"/>
          <w:sz w:val="24"/>
          <w:szCs w:val="21"/>
        </w:rPr>
      </w:pPr>
      <w:r>
        <w:rPr>
          <w:rFonts w:eastAsia="楷体" w:hint="eastAsia"/>
          <w:bCs/>
          <w:color w:val="000000"/>
          <w:sz w:val="24"/>
          <w:szCs w:val="21"/>
        </w:rPr>
        <w:t>（三）本次比赛采用国家体育总局审定的最新田径规则。</w:t>
      </w:r>
    </w:p>
    <w:p w:rsidR="00A23143" w:rsidRDefault="00A23143" w:rsidP="00A17672">
      <w:pPr>
        <w:spacing w:beforeLines="35" w:afterLines="35" w:line="480" w:lineRule="exact"/>
        <w:rPr>
          <w:rFonts w:ascii="黑体" w:eastAsia="黑体" w:hAnsi="黑体"/>
          <w:color w:val="000000"/>
          <w:sz w:val="24"/>
          <w:szCs w:val="21"/>
        </w:rPr>
      </w:pPr>
      <w:r>
        <w:rPr>
          <w:rFonts w:ascii="黑体" w:eastAsia="黑体" w:hAnsi="黑体" w:hint="eastAsia"/>
          <w:color w:val="000000"/>
          <w:sz w:val="24"/>
          <w:szCs w:val="21"/>
        </w:rPr>
        <w:t>五、录取办法</w:t>
      </w:r>
    </w:p>
    <w:p w:rsidR="00A23143" w:rsidRDefault="00A23143" w:rsidP="00B146B9">
      <w:pPr>
        <w:spacing w:line="460" w:lineRule="exact"/>
        <w:ind w:firstLineChars="250" w:firstLine="600"/>
        <w:rPr>
          <w:rFonts w:eastAsia="楷体"/>
          <w:color w:val="000000"/>
          <w:sz w:val="24"/>
          <w:szCs w:val="21"/>
        </w:rPr>
      </w:pPr>
      <w:r>
        <w:rPr>
          <w:rFonts w:eastAsia="楷体" w:hint="eastAsia"/>
          <w:color w:val="000000"/>
          <w:sz w:val="24"/>
          <w:szCs w:val="21"/>
        </w:rPr>
        <w:t>取男、女个人前八名，如报名人数不足</w:t>
      </w:r>
      <w:r>
        <w:rPr>
          <w:rFonts w:eastAsia="楷体"/>
          <w:color w:val="000000"/>
          <w:sz w:val="24"/>
          <w:szCs w:val="21"/>
        </w:rPr>
        <w:t>8</w:t>
      </w:r>
      <w:r>
        <w:rPr>
          <w:rFonts w:eastAsia="楷体" w:hint="eastAsia"/>
          <w:color w:val="000000"/>
          <w:sz w:val="24"/>
          <w:szCs w:val="21"/>
        </w:rPr>
        <w:t>人，按报名人数减一录取，如报名人数不足</w:t>
      </w:r>
      <w:r>
        <w:rPr>
          <w:rFonts w:eastAsia="楷体"/>
          <w:color w:val="000000"/>
          <w:sz w:val="24"/>
          <w:szCs w:val="21"/>
        </w:rPr>
        <w:t>4</w:t>
      </w:r>
      <w:r>
        <w:rPr>
          <w:rFonts w:eastAsia="楷体" w:hint="eastAsia"/>
          <w:color w:val="000000"/>
          <w:sz w:val="24"/>
          <w:szCs w:val="21"/>
        </w:rPr>
        <w:t>人，则取消该项目比赛。</w:t>
      </w:r>
    </w:p>
    <w:p w:rsidR="00A23143" w:rsidRDefault="00A23143" w:rsidP="00A17672">
      <w:pPr>
        <w:spacing w:beforeLines="35" w:afterLines="35" w:line="480" w:lineRule="exact"/>
        <w:rPr>
          <w:rFonts w:ascii="黑体" w:eastAsia="黑体" w:hAnsi="黑体"/>
          <w:color w:val="000000"/>
          <w:sz w:val="24"/>
          <w:szCs w:val="21"/>
        </w:rPr>
      </w:pPr>
      <w:r>
        <w:rPr>
          <w:rFonts w:ascii="黑体" w:eastAsia="黑体" w:hAnsi="黑体" w:hint="eastAsia"/>
          <w:color w:val="000000"/>
          <w:sz w:val="24"/>
          <w:szCs w:val="21"/>
        </w:rPr>
        <w:t>六、计分方法</w:t>
      </w:r>
    </w:p>
    <w:p w:rsidR="00A23143" w:rsidRDefault="00A23143" w:rsidP="00E965FC">
      <w:pPr>
        <w:spacing w:line="440" w:lineRule="exact"/>
        <w:ind w:firstLineChars="200" w:firstLine="482"/>
        <w:rPr>
          <w:rFonts w:eastAsia="楷体"/>
          <w:color w:val="000000"/>
          <w:sz w:val="24"/>
          <w:szCs w:val="21"/>
        </w:rPr>
      </w:pPr>
      <w:r>
        <w:rPr>
          <w:rFonts w:eastAsia="楷体"/>
          <w:b/>
          <w:color w:val="000000"/>
          <w:sz w:val="24"/>
          <w:szCs w:val="21"/>
        </w:rPr>
        <w:t>1.</w:t>
      </w:r>
      <w:r>
        <w:rPr>
          <w:rFonts w:eastAsia="楷体" w:hint="eastAsia"/>
          <w:b/>
          <w:color w:val="000000"/>
          <w:sz w:val="24"/>
          <w:szCs w:val="21"/>
        </w:rPr>
        <w:t>单项：</w:t>
      </w:r>
      <w:r>
        <w:rPr>
          <w:rFonts w:eastAsia="楷体" w:hint="eastAsia"/>
          <w:color w:val="000000"/>
          <w:sz w:val="24"/>
          <w:szCs w:val="21"/>
        </w:rPr>
        <w:t>按</w:t>
      </w:r>
      <w:r>
        <w:rPr>
          <w:rFonts w:eastAsia="楷体"/>
          <w:color w:val="000000"/>
          <w:sz w:val="24"/>
          <w:szCs w:val="21"/>
        </w:rPr>
        <w:t>9</w:t>
      </w:r>
      <w:r>
        <w:rPr>
          <w:rFonts w:eastAsia="楷体" w:hint="eastAsia"/>
          <w:color w:val="000000"/>
          <w:sz w:val="24"/>
          <w:szCs w:val="21"/>
        </w:rPr>
        <w:t>、</w:t>
      </w:r>
      <w:r>
        <w:rPr>
          <w:rFonts w:eastAsia="楷体"/>
          <w:color w:val="000000"/>
          <w:sz w:val="24"/>
          <w:szCs w:val="21"/>
        </w:rPr>
        <w:t>7</w:t>
      </w:r>
      <w:r>
        <w:rPr>
          <w:rFonts w:eastAsia="楷体" w:hint="eastAsia"/>
          <w:color w:val="000000"/>
          <w:sz w:val="24"/>
          <w:szCs w:val="21"/>
        </w:rPr>
        <w:t>、</w:t>
      </w:r>
      <w:r>
        <w:rPr>
          <w:rFonts w:eastAsia="楷体"/>
          <w:color w:val="000000"/>
          <w:sz w:val="24"/>
          <w:szCs w:val="21"/>
        </w:rPr>
        <w:t>6</w:t>
      </w:r>
      <w:r>
        <w:rPr>
          <w:rFonts w:eastAsia="楷体" w:hint="eastAsia"/>
          <w:color w:val="000000"/>
          <w:sz w:val="24"/>
          <w:szCs w:val="21"/>
        </w:rPr>
        <w:t>、</w:t>
      </w:r>
      <w:r>
        <w:rPr>
          <w:rFonts w:eastAsia="楷体"/>
          <w:color w:val="000000"/>
          <w:sz w:val="24"/>
          <w:szCs w:val="21"/>
        </w:rPr>
        <w:t>5</w:t>
      </w:r>
      <w:r>
        <w:rPr>
          <w:rFonts w:eastAsia="楷体" w:hint="eastAsia"/>
          <w:color w:val="000000"/>
          <w:sz w:val="24"/>
          <w:szCs w:val="21"/>
        </w:rPr>
        <w:t>、</w:t>
      </w:r>
      <w:r>
        <w:rPr>
          <w:rFonts w:eastAsia="楷体"/>
          <w:color w:val="000000"/>
          <w:sz w:val="24"/>
          <w:szCs w:val="21"/>
        </w:rPr>
        <w:t>4</w:t>
      </w:r>
      <w:r>
        <w:rPr>
          <w:rFonts w:eastAsia="楷体" w:hint="eastAsia"/>
          <w:color w:val="000000"/>
          <w:sz w:val="24"/>
          <w:szCs w:val="21"/>
        </w:rPr>
        <w:t>、</w:t>
      </w:r>
      <w:r>
        <w:rPr>
          <w:rFonts w:eastAsia="楷体"/>
          <w:color w:val="000000"/>
          <w:sz w:val="24"/>
          <w:szCs w:val="21"/>
        </w:rPr>
        <w:t>3</w:t>
      </w:r>
      <w:r>
        <w:rPr>
          <w:rFonts w:eastAsia="楷体" w:hint="eastAsia"/>
          <w:color w:val="000000"/>
          <w:sz w:val="24"/>
          <w:szCs w:val="21"/>
        </w:rPr>
        <w:t>、</w:t>
      </w:r>
      <w:r>
        <w:rPr>
          <w:rFonts w:eastAsia="楷体"/>
          <w:color w:val="000000"/>
          <w:sz w:val="24"/>
          <w:szCs w:val="21"/>
        </w:rPr>
        <w:t>2</w:t>
      </w:r>
      <w:r>
        <w:rPr>
          <w:rFonts w:eastAsia="楷体" w:hint="eastAsia"/>
          <w:color w:val="000000"/>
          <w:sz w:val="24"/>
          <w:szCs w:val="21"/>
        </w:rPr>
        <w:t>、</w:t>
      </w:r>
      <w:r>
        <w:rPr>
          <w:rFonts w:eastAsia="楷体"/>
          <w:color w:val="000000"/>
          <w:sz w:val="24"/>
          <w:szCs w:val="21"/>
        </w:rPr>
        <w:t>1</w:t>
      </w:r>
      <w:r>
        <w:rPr>
          <w:rFonts w:eastAsia="楷体" w:hint="eastAsia"/>
          <w:color w:val="000000"/>
          <w:sz w:val="24"/>
          <w:szCs w:val="21"/>
        </w:rPr>
        <w:t>计分，接力与全能项目按单项的</w:t>
      </w:r>
      <w:r>
        <w:rPr>
          <w:rFonts w:eastAsia="楷体"/>
          <w:color w:val="000000"/>
          <w:sz w:val="24"/>
          <w:szCs w:val="21"/>
        </w:rPr>
        <w:t>2</w:t>
      </w:r>
      <w:r>
        <w:rPr>
          <w:rFonts w:eastAsia="楷体" w:hint="eastAsia"/>
          <w:color w:val="000000"/>
          <w:sz w:val="24"/>
          <w:szCs w:val="21"/>
        </w:rPr>
        <w:t>倍计分；</w:t>
      </w:r>
    </w:p>
    <w:p w:rsidR="00A23143" w:rsidRPr="000C0144" w:rsidRDefault="00A23143" w:rsidP="00A17672">
      <w:pPr>
        <w:spacing w:beforeLines="35" w:afterLines="35" w:line="480" w:lineRule="exact"/>
        <w:ind w:firstLineChars="150" w:firstLine="361"/>
        <w:rPr>
          <w:rFonts w:eastAsia="黑体"/>
          <w:color w:val="000000"/>
          <w:sz w:val="24"/>
          <w:szCs w:val="21"/>
          <w:lang w:val="en-GB"/>
        </w:rPr>
      </w:pPr>
      <w:r>
        <w:rPr>
          <w:rFonts w:eastAsia="楷体"/>
          <w:b/>
          <w:color w:val="000000"/>
          <w:sz w:val="24"/>
          <w:szCs w:val="21"/>
        </w:rPr>
        <w:t>2.</w:t>
      </w:r>
      <w:r>
        <w:rPr>
          <w:rFonts w:eastAsia="楷体" w:hint="eastAsia"/>
          <w:b/>
          <w:color w:val="000000"/>
          <w:sz w:val="24"/>
          <w:szCs w:val="21"/>
        </w:rPr>
        <w:t>破记录加分：</w:t>
      </w:r>
      <w:r>
        <w:rPr>
          <w:rFonts w:eastAsia="楷体" w:hint="eastAsia"/>
          <w:color w:val="000000"/>
          <w:sz w:val="24"/>
          <w:szCs w:val="21"/>
        </w:rPr>
        <w:t>破校记录加</w:t>
      </w:r>
      <w:r>
        <w:rPr>
          <w:rFonts w:eastAsia="楷体"/>
          <w:color w:val="000000"/>
          <w:sz w:val="24"/>
          <w:szCs w:val="21"/>
        </w:rPr>
        <w:t>9</w:t>
      </w:r>
      <w:r>
        <w:rPr>
          <w:rFonts w:eastAsia="楷体" w:hint="eastAsia"/>
          <w:color w:val="000000"/>
          <w:sz w:val="24"/>
          <w:szCs w:val="21"/>
        </w:rPr>
        <w:t>分，</w:t>
      </w:r>
      <w:r>
        <w:rPr>
          <w:rFonts w:eastAsia="楷体"/>
          <w:color w:val="000000"/>
          <w:sz w:val="24"/>
          <w:szCs w:val="21"/>
        </w:rPr>
        <w:t>1</w:t>
      </w:r>
      <w:r>
        <w:rPr>
          <w:rFonts w:eastAsia="楷体" w:hint="eastAsia"/>
          <w:color w:val="000000"/>
          <w:sz w:val="24"/>
          <w:szCs w:val="21"/>
        </w:rPr>
        <w:t>人</w:t>
      </w:r>
      <w:r>
        <w:rPr>
          <w:rFonts w:eastAsia="楷体"/>
          <w:color w:val="000000"/>
          <w:sz w:val="24"/>
          <w:szCs w:val="21"/>
        </w:rPr>
        <w:t>(</w:t>
      </w:r>
      <w:r>
        <w:rPr>
          <w:rFonts w:eastAsia="楷体" w:hint="eastAsia"/>
          <w:color w:val="000000"/>
          <w:sz w:val="24"/>
          <w:szCs w:val="21"/>
        </w:rPr>
        <w:t>队</w:t>
      </w:r>
      <w:r>
        <w:rPr>
          <w:rFonts w:eastAsia="楷体"/>
          <w:color w:val="000000"/>
          <w:sz w:val="24"/>
          <w:szCs w:val="21"/>
        </w:rPr>
        <w:t>)</w:t>
      </w:r>
      <w:r>
        <w:rPr>
          <w:rFonts w:eastAsia="楷体" w:hint="eastAsia"/>
          <w:color w:val="000000"/>
          <w:sz w:val="24"/>
          <w:szCs w:val="21"/>
        </w:rPr>
        <w:t>在同一项目中无论破几次纪录均不重复记分。</w:t>
      </w:r>
    </w:p>
    <w:p w:rsidR="00A23143" w:rsidRPr="00A17672" w:rsidRDefault="00A23143" w:rsidP="004019E4">
      <w:pPr>
        <w:spacing w:line="480" w:lineRule="exact"/>
        <w:rPr>
          <w:rFonts w:ascii="黑体" w:eastAsia="黑体" w:hAnsi="黑体"/>
          <w:color w:val="000000"/>
          <w:spacing w:val="-4"/>
          <w:sz w:val="24"/>
          <w:szCs w:val="21"/>
        </w:rPr>
      </w:pPr>
      <w:r w:rsidRPr="00DD52D7">
        <w:rPr>
          <w:rFonts w:ascii="黑体" w:eastAsia="黑体" w:hAnsi="黑体" w:hint="eastAsia"/>
          <w:color w:val="000000"/>
          <w:sz w:val="24"/>
          <w:szCs w:val="21"/>
        </w:rPr>
        <w:t>七、</w:t>
      </w:r>
      <w:r w:rsidRPr="00A17672">
        <w:rPr>
          <w:rFonts w:ascii="黑体" w:eastAsia="黑体" w:hAnsi="黑体" w:hint="eastAsia"/>
          <w:color w:val="000000"/>
          <w:spacing w:val="-4"/>
          <w:sz w:val="24"/>
          <w:szCs w:val="21"/>
        </w:rPr>
        <w:t>为让更多的学生参与体育竞赛，本届运动会规定每个学生最多只能参加两大项比赛，各学院相互监督，如发现有违例者，请与资格委员会联系，经确认后，取消该学生所代表的学院参赛的该项成绩，并取消评比</w:t>
      </w:r>
      <w:r w:rsidRPr="00A17672">
        <w:rPr>
          <w:rFonts w:ascii="黑体" w:eastAsia="黑体" w:hAnsi="黑体"/>
          <w:color w:val="000000"/>
          <w:spacing w:val="-4"/>
          <w:sz w:val="24"/>
          <w:szCs w:val="21"/>
        </w:rPr>
        <w:t>“</w:t>
      </w:r>
      <w:r w:rsidRPr="00A17672">
        <w:rPr>
          <w:rFonts w:ascii="黑体" w:eastAsia="黑体" w:hAnsi="黑体" w:hint="eastAsia"/>
          <w:color w:val="000000"/>
          <w:spacing w:val="-4"/>
          <w:sz w:val="24"/>
          <w:szCs w:val="21"/>
        </w:rPr>
        <w:t>体育道德风尚奖</w:t>
      </w:r>
      <w:r w:rsidRPr="00A17672">
        <w:rPr>
          <w:rFonts w:ascii="黑体" w:eastAsia="黑体" w:hAnsi="黑体"/>
          <w:color w:val="000000"/>
          <w:spacing w:val="-4"/>
          <w:sz w:val="24"/>
          <w:szCs w:val="21"/>
        </w:rPr>
        <w:t>”</w:t>
      </w:r>
      <w:r w:rsidRPr="00A17672">
        <w:rPr>
          <w:rFonts w:ascii="黑体" w:eastAsia="黑体" w:hAnsi="黑体" w:hint="eastAsia"/>
          <w:color w:val="000000"/>
          <w:spacing w:val="-4"/>
          <w:sz w:val="24"/>
          <w:szCs w:val="21"/>
        </w:rPr>
        <w:t>的资格。</w:t>
      </w:r>
    </w:p>
    <w:p w:rsidR="00A23143" w:rsidRDefault="00A23143" w:rsidP="00A17672">
      <w:pPr>
        <w:spacing w:beforeLines="35" w:afterLines="35" w:line="480" w:lineRule="exact"/>
        <w:rPr>
          <w:rFonts w:ascii="黑体" w:eastAsia="黑体" w:hAnsi="黑体"/>
          <w:color w:val="000000"/>
          <w:sz w:val="24"/>
          <w:szCs w:val="21"/>
        </w:rPr>
      </w:pPr>
      <w:r>
        <w:rPr>
          <w:rFonts w:ascii="黑体" w:eastAsia="黑体" w:hAnsi="黑体" w:hint="eastAsia"/>
          <w:color w:val="000000"/>
          <w:sz w:val="24"/>
          <w:szCs w:val="21"/>
        </w:rPr>
        <w:t>八、奖励办法</w:t>
      </w:r>
    </w:p>
    <w:p w:rsidR="00A23143" w:rsidRDefault="00A23143" w:rsidP="00A17672">
      <w:pPr>
        <w:spacing w:beforeLines="25" w:afterLines="25" w:line="440" w:lineRule="exact"/>
        <w:ind w:firstLineChars="200" w:firstLine="482"/>
        <w:rPr>
          <w:rFonts w:eastAsia="楷体"/>
          <w:color w:val="000000"/>
          <w:sz w:val="24"/>
          <w:szCs w:val="21"/>
        </w:rPr>
      </w:pPr>
      <w:r>
        <w:rPr>
          <w:rFonts w:eastAsia="楷体"/>
          <w:b/>
          <w:bCs/>
          <w:color w:val="000000"/>
          <w:sz w:val="24"/>
          <w:szCs w:val="21"/>
        </w:rPr>
        <w:t>1.</w:t>
      </w:r>
      <w:r>
        <w:rPr>
          <w:rFonts w:eastAsia="楷体" w:hint="eastAsia"/>
          <w:color w:val="000000"/>
          <w:sz w:val="24"/>
          <w:szCs w:val="21"/>
        </w:rPr>
        <w:t>单项前八名均发奖品；</w:t>
      </w:r>
    </w:p>
    <w:p w:rsidR="00A23143" w:rsidRDefault="00A23143" w:rsidP="00E965FC">
      <w:pPr>
        <w:spacing w:line="440" w:lineRule="exact"/>
        <w:ind w:firstLineChars="200" w:firstLine="482"/>
        <w:rPr>
          <w:rFonts w:eastAsia="楷体"/>
          <w:color w:val="000000"/>
          <w:sz w:val="24"/>
          <w:szCs w:val="21"/>
        </w:rPr>
      </w:pPr>
      <w:r>
        <w:rPr>
          <w:rFonts w:eastAsia="楷体"/>
          <w:b/>
          <w:bCs/>
          <w:color w:val="000000"/>
          <w:sz w:val="24"/>
          <w:szCs w:val="21"/>
        </w:rPr>
        <w:t>2.</w:t>
      </w:r>
      <w:r>
        <w:rPr>
          <w:rFonts w:eastAsia="楷体" w:hint="eastAsia"/>
          <w:color w:val="000000"/>
          <w:sz w:val="24"/>
          <w:szCs w:val="21"/>
        </w:rPr>
        <w:t>大会设学生组体育道德风尚奖各四队，具体办法详见《体育道德风尚奖评比办法》。</w:t>
      </w:r>
    </w:p>
    <w:p w:rsidR="00A23143" w:rsidRDefault="00A23143" w:rsidP="00A17672">
      <w:pPr>
        <w:spacing w:beforeLines="35" w:afterLines="35" w:line="480" w:lineRule="exact"/>
        <w:rPr>
          <w:rFonts w:ascii="黑体" w:eastAsia="黑体" w:hAnsi="黑体"/>
          <w:color w:val="000000"/>
          <w:sz w:val="24"/>
          <w:szCs w:val="21"/>
        </w:rPr>
      </w:pPr>
      <w:bookmarkStart w:id="11" w:name="_GoBack"/>
      <w:r>
        <w:rPr>
          <w:rFonts w:ascii="黑体" w:eastAsia="黑体" w:hAnsi="黑体" w:hint="eastAsia"/>
          <w:color w:val="000000"/>
          <w:sz w:val="24"/>
          <w:szCs w:val="21"/>
        </w:rPr>
        <w:t>九、报名办法</w:t>
      </w:r>
    </w:p>
    <w:p w:rsidR="00A23143" w:rsidRDefault="00A23143" w:rsidP="004019E4">
      <w:pPr>
        <w:spacing w:line="480" w:lineRule="exact"/>
        <w:ind w:firstLineChars="200" w:firstLine="480"/>
        <w:rPr>
          <w:rFonts w:eastAsia="黑体"/>
          <w:color w:val="000000"/>
          <w:sz w:val="24"/>
          <w:szCs w:val="21"/>
          <w:lang w:val="en-GB"/>
        </w:rPr>
      </w:pPr>
      <w:r w:rsidRPr="00B61B4D">
        <w:rPr>
          <w:rFonts w:ascii="宋体" w:eastAsia="楷体" w:hAnsi="宋体" w:hint="eastAsia"/>
          <w:color w:val="000000" w:themeColor="text1"/>
          <w:sz w:val="24"/>
        </w:rPr>
        <w:t>进入“田径运动会管理系统</w:t>
      </w:r>
      <w:r w:rsidRPr="00B61B4D">
        <w:rPr>
          <w:rFonts w:ascii="宋体" w:eastAsia="楷体" w:hAnsi="宋体"/>
          <w:color w:val="000000" w:themeColor="text1"/>
          <w:sz w:val="24"/>
        </w:rPr>
        <w:t>——</w:t>
      </w:r>
      <w:r w:rsidRPr="00B61B4D">
        <w:rPr>
          <w:rFonts w:ascii="宋体" w:eastAsia="楷体" w:hAnsi="宋体" w:hint="eastAsia"/>
          <w:color w:val="000000" w:themeColor="text1"/>
          <w:sz w:val="24"/>
        </w:rPr>
        <w:t>网络报名系统（</w:t>
      </w:r>
      <w:hyperlink r:id="rId6" w:history="1">
        <w:r w:rsidRPr="00B61B4D">
          <w:rPr>
            <w:rStyle w:val="a5"/>
            <w:rFonts w:ascii="宋体" w:eastAsia="楷体" w:hAnsi="宋体"/>
            <w:color w:val="000000" w:themeColor="text1"/>
            <w:sz w:val="24"/>
          </w:rPr>
          <w:t>http://www.tjydh.net/bmv10</w:t>
        </w:r>
      </w:hyperlink>
      <w:r w:rsidRPr="00B61B4D">
        <w:rPr>
          <w:rFonts w:ascii="宋体" w:eastAsia="楷体" w:hAnsi="宋体" w:hint="eastAsia"/>
          <w:color w:val="000000" w:themeColor="text1"/>
          <w:sz w:val="24"/>
        </w:rPr>
        <w:t>）”进行网上报名</w:t>
      </w:r>
      <w:bookmarkEnd w:id="11"/>
      <w:r w:rsidRPr="00B61B4D">
        <w:rPr>
          <w:rFonts w:ascii="宋体" w:eastAsia="楷体" w:hAnsi="宋体" w:hint="eastAsia"/>
          <w:color w:val="000000" w:themeColor="text1"/>
          <w:sz w:val="24"/>
        </w:rPr>
        <w:t>，用户名：各单位简称，密码：</w:t>
      </w:r>
      <w:r w:rsidRPr="00B61B4D">
        <w:rPr>
          <w:rFonts w:ascii="宋体" w:eastAsia="楷体" w:hAnsi="宋体"/>
          <w:color w:val="000000" w:themeColor="text1"/>
          <w:sz w:val="24"/>
        </w:rPr>
        <w:t>12345678</w:t>
      </w:r>
      <w:r w:rsidRPr="00B61B4D">
        <w:rPr>
          <w:rFonts w:ascii="宋体" w:eastAsia="楷体" w:hAnsi="宋体" w:hint="eastAsia"/>
          <w:color w:val="000000" w:themeColor="text1"/>
          <w:sz w:val="24"/>
        </w:rPr>
        <w:t>，报名表提交后，不得更改（报名咨询请拨打</w:t>
      </w:r>
      <w:r w:rsidR="0093750F" w:rsidRPr="00B61B4D">
        <w:rPr>
          <w:rFonts w:ascii="宋体" w:eastAsia="楷体" w:hAnsi="宋体" w:hint="eastAsia"/>
          <w:color w:val="000000" w:themeColor="text1"/>
          <w:sz w:val="24"/>
        </w:rPr>
        <w:t>88871501</w:t>
      </w:r>
      <w:r w:rsidRPr="00B61B4D">
        <w:rPr>
          <w:rFonts w:ascii="宋体" w:eastAsia="楷体" w:hAnsi="宋体" w:hint="eastAsia"/>
          <w:color w:val="000000" w:themeColor="text1"/>
          <w:sz w:val="24"/>
        </w:rPr>
        <w:t>周霞）。同时将学院入场式解说词（约</w:t>
      </w:r>
      <w:r w:rsidRPr="00B61B4D">
        <w:rPr>
          <w:rFonts w:ascii="宋体" w:eastAsia="楷体" w:hAnsi="宋体"/>
          <w:color w:val="000000" w:themeColor="text1"/>
          <w:sz w:val="24"/>
        </w:rPr>
        <w:t>300</w:t>
      </w:r>
      <w:r w:rsidRPr="00B61B4D">
        <w:rPr>
          <w:rFonts w:ascii="宋体" w:eastAsia="楷体" w:hAnsi="宋体" w:hint="eastAsia"/>
          <w:color w:val="000000" w:themeColor="text1"/>
          <w:sz w:val="24"/>
        </w:rPr>
        <w:t>字）发送至</w:t>
      </w:r>
      <w:hyperlink r:id="rId7" w:history="1">
        <w:r w:rsidRPr="00B61B4D">
          <w:rPr>
            <w:rStyle w:val="a5"/>
            <w:rFonts w:ascii="宋体" w:eastAsia="楷体" w:hAnsi="宋体"/>
            <w:color w:val="000000" w:themeColor="text1"/>
            <w:sz w:val="24"/>
          </w:rPr>
          <w:t>155211762@qq.com</w:t>
        </w:r>
      </w:hyperlink>
      <w:r w:rsidRPr="00B61B4D">
        <w:rPr>
          <w:rFonts w:ascii="宋体" w:eastAsia="楷体" w:hAnsi="宋体" w:hint="eastAsia"/>
          <w:color w:val="000000" w:themeColor="text1"/>
          <w:sz w:val="24"/>
        </w:rPr>
        <w:t>，截止</w:t>
      </w:r>
      <w:smartTag w:uri="urn:schemas-microsoft-com:office:smarttags" w:element="chsdate">
        <w:smartTagPr>
          <w:attr w:name="Year" w:val="2017"/>
          <w:attr w:name="Month" w:val="10"/>
          <w:attr w:name="Day" w:val="13"/>
          <w:attr w:name="IsLunarDate" w:val="False"/>
          <w:attr w:name="IsROCDate" w:val="False"/>
        </w:smartTagPr>
        <w:r w:rsidRPr="00B61B4D">
          <w:rPr>
            <w:rFonts w:ascii="宋体" w:eastAsia="楷体" w:hAnsi="宋体"/>
            <w:color w:val="000000" w:themeColor="text1"/>
            <w:sz w:val="24"/>
          </w:rPr>
          <w:t>10</w:t>
        </w:r>
        <w:r w:rsidRPr="00B61B4D">
          <w:rPr>
            <w:rFonts w:ascii="宋体" w:eastAsia="楷体" w:hAnsi="宋体" w:hint="eastAsia"/>
            <w:color w:val="000000" w:themeColor="text1"/>
            <w:sz w:val="24"/>
          </w:rPr>
          <w:t>月</w:t>
        </w:r>
        <w:r w:rsidRPr="00B61B4D">
          <w:rPr>
            <w:rFonts w:ascii="宋体" w:eastAsia="楷体" w:hAnsi="宋体"/>
            <w:color w:val="000000" w:themeColor="text1"/>
            <w:sz w:val="24"/>
          </w:rPr>
          <w:t>13</w:t>
        </w:r>
        <w:r w:rsidRPr="00B61B4D">
          <w:rPr>
            <w:rFonts w:ascii="宋体" w:eastAsia="楷体" w:hAnsi="宋体" w:hint="eastAsia"/>
            <w:color w:val="000000" w:themeColor="text1"/>
            <w:sz w:val="24"/>
          </w:rPr>
          <w:t>日</w:t>
        </w:r>
      </w:smartTag>
      <w:r w:rsidRPr="00B61B4D">
        <w:rPr>
          <w:rFonts w:ascii="宋体" w:eastAsia="楷体" w:hAnsi="宋体" w:hint="eastAsia"/>
          <w:color w:val="000000" w:themeColor="text1"/>
          <w:sz w:val="24"/>
        </w:rPr>
        <w:t>，</w:t>
      </w:r>
      <w:r>
        <w:rPr>
          <w:rFonts w:ascii="宋体" w:eastAsia="楷体" w:hAnsi="宋体" w:hint="eastAsia"/>
          <w:color w:val="000000"/>
          <w:sz w:val="24"/>
        </w:rPr>
        <w:t>逾期不报，作自动弃权处理。</w:t>
      </w:r>
    </w:p>
    <w:p w:rsidR="00A23143" w:rsidRPr="004019E4" w:rsidRDefault="00A23143" w:rsidP="004019E4">
      <w:pPr>
        <w:spacing w:line="480" w:lineRule="exact"/>
        <w:ind w:firstLineChars="200" w:firstLine="480"/>
        <w:rPr>
          <w:rFonts w:eastAsia="黑体"/>
          <w:color w:val="000000"/>
          <w:sz w:val="24"/>
          <w:szCs w:val="21"/>
          <w:lang w:val="en-GB"/>
        </w:rPr>
      </w:pPr>
      <w:r>
        <w:rPr>
          <w:rFonts w:ascii="黑体" w:eastAsia="黑体" w:hAnsi="黑体" w:hint="eastAsia"/>
          <w:color w:val="000000"/>
          <w:sz w:val="24"/>
          <w:szCs w:val="21"/>
        </w:rPr>
        <w:t>十、本规程未尽事宜，由承办单位另行通知。</w:t>
      </w:r>
    </w:p>
    <w:p w:rsidR="00A23143" w:rsidRDefault="00A23143" w:rsidP="004019E4">
      <w:pPr>
        <w:spacing w:line="440" w:lineRule="exact"/>
        <w:ind w:firstLineChars="200" w:firstLine="480"/>
        <w:rPr>
          <w:rFonts w:eastAsia="楷体"/>
          <w:b/>
          <w:color w:val="000000"/>
          <w:sz w:val="24"/>
          <w:szCs w:val="21"/>
        </w:rPr>
      </w:pPr>
      <w:r>
        <w:rPr>
          <w:rFonts w:eastAsia="楷体" w:hint="eastAsia"/>
          <w:color w:val="000000"/>
          <w:sz w:val="24"/>
        </w:rPr>
        <w:t>注：</w:t>
      </w:r>
      <w:r>
        <w:rPr>
          <w:rFonts w:eastAsia="楷体" w:hint="eastAsia"/>
          <w:b/>
          <w:color w:val="000000"/>
          <w:sz w:val="24"/>
          <w:szCs w:val="21"/>
        </w:rPr>
        <w:t>田径比赛运动员的鞋钉必须使用标准用钉（短钉）参赛。</w:t>
      </w:r>
    </w:p>
    <w:p w:rsidR="00A23143" w:rsidRPr="004019E4" w:rsidRDefault="00A23143" w:rsidP="00E965FC">
      <w:pPr>
        <w:spacing w:line="440" w:lineRule="exact"/>
        <w:ind w:firstLineChars="200" w:firstLine="482"/>
        <w:rPr>
          <w:rFonts w:eastAsia="楷体"/>
          <w:b/>
          <w:color w:val="000000"/>
          <w:sz w:val="24"/>
          <w:szCs w:val="21"/>
        </w:rPr>
      </w:pPr>
      <w:r>
        <w:rPr>
          <w:rFonts w:eastAsia="楷体"/>
          <w:b/>
          <w:color w:val="000000"/>
          <w:sz w:val="24"/>
          <w:szCs w:val="21"/>
        </w:rPr>
        <w:t xml:space="preserve">                                      </w:t>
      </w:r>
      <w:r>
        <w:rPr>
          <w:rFonts w:eastAsia="楷体"/>
          <w:b/>
          <w:color w:val="000000"/>
          <w:sz w:val="24"/>
        </w:rPr>
        <w:t xml:space="preserve"> </w:t>
      </w:r>
      <w:r>
        <w:rPr>
          <w:rFonts w:eastAsia="楷体" w:hint="eastAsia"/>
          <w:color w:val="000000"/>
          <w:sz w:val="24"/>
        </w:rPr>
        <w:t>浙江工业大学体育运动委员会</w:t>
      </w:r>
    </w:p>
    <w:p w:rsidR="00A23143" w:rsidRDefault="00A23143" w:rsidP="001F17A5">
      <w:pPr>
        <w:spacing w:line="240" w:lineRule="exact"/>
        <w:rPr>
          <w:rFonts w:eastAsia="楷体"/>
          <w:color w:val="000000"/>
          <w:sz w:val="24"/>
        </w:rPr>
      </w:pPr>
      <w:r>
        <w:rPr>
          <w:rFonts w:eastAsia="楷体"/>
          <w:color w:val="000000"/>
          <w:sz w:val="24"/>
        </w:rPr>
        <w:t xml:space="preserve">                                          </w:t>
      </w:r>
    </w:p>
    <w:p w:rsidR="00A23143" w:rsidRPr="001F17A5" w:rsidRDefault="00A23143" w:rsidP="001F17A5">
      <w:pPr>
        <w:spacing w:line="240" w:lineRule="exact"/>
        <w:rPr>
          <w:rFonts w:eastAsia="楷体"/>
          <w:color w:val="000000"/>
          <w:sz w:val="24"/>
        </w:rPr>
      </w:pPr>
      <w:r>
        <w:rPr>
          <w:rFonts w:eastAsia="楷体"/>
          <w:color w:val="000000"/>
          <w:sz w:val="24"/>
        </w:rPr>
        <w:t xml:space="preserve">                                             </w:t>
      </w:r>
      <w:r>
        <w:rPr>
          <w:rFonts w:eastAsia="楷体" w:hint="eastAsia"/>
          <w:color w:val="000000"/>
          <w:sz w:val="24"/>
        </w:rPr>
        <w:t>二</w:t>
      </w:r>
      <w:r w:rsidR="00AF4E48">
        <w:rPr>
          <w:rFonts w:eastAsia="楷体" w:hint="eastAsia"/>
          <w:color w:val="000000"/>
          <w:sz w:val="24"/>
        </w:rPr>
        <w:t>○</w:t>
      </w:r>
      <w:r>
        <w:rPr>
          <w:rFonts w:eastAsia="楷体" w:hint="eastAsia"/>
          <w:color w:val="000000"/>
          <w:sz w:val="24"/>
        </w:rPr>
        <w:t>一七年九月二十</w:t>
      </w:r>
      <w:r w:rsidR="00E965FC">
        <w:rPr>
          <w:rFonts w:eastAsia="楷体" w:hint="eastAsia"/>
          <w:color w:val="000000"/>
          <w:sz w:val="24"/>
        </w:rPr>
        <w:t>二</w:t>
      </w:r>
      <w:r>
        <w:rPr>
          <w:rFonts w:eastAsia="楷体" w:hint="eastAsia"/>
          <w:color w:val="000000"/>
          <w:sz w:val="24"/>
        </w:rPr>
        <w:t>日</w:t>
      </w:r>
    </w:p>
    <w:sectPr w:rsidR="00A23143" w:rsidRPr="001F17A5" w:rsidSect="00731A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997" w:rsidRDefault="00463997" w:rsidP="0035763E">
      <w:r>
        <w:separator/>
      </w:r>
    </w:p>
  </w:endnote>
  <w:endnote w:type="continuationSeparator" w:id="1">
    <w:p w:rsidR="00463997" w:rsidRDefault="00463997" w:rsidP="003576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997" w:rsidRDefault="00463997" w:rsidP="0035763E">
      <w:r>
        <w:separator/>
      </w:r>
    </w:p>
  </w:footnote>
  <w:footnote w:type="continuationSeparator" w:id="1">
    <w:p w:rsidR="00463997" w:rsidRDefault="00463997" w:rsidP="003576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63E"/>
    <w:rsid w:val="000A691B"/>
    <w:rsid w:val="000B5E32"/>
    <w:rsid w:val="000C0144"/>
    <w:rsid w:val="00142E82"/>
    <w:rsid w:val="001F17A5"/>
    <w:rsid w:val="00230595"/>
    <w:rsid w:val="0024325B"/>
    <w:rsid w:val="00325D28"/>
    <w:rsid w:val="0035763E"/>
    <w:rsid w:val="003D24C9"/>
    <w:rsid w:val="003E4AA6"/>
    <w:rsid w:val="004019E4"/>
    <w:rsid w:val="00463997"/>
    <w:rsid w:val="005B6B11"/>
    <w:rsid w:val="00626022"/>
    <w:rsid w:val="006666B2"/>
    <w:rsid w:val="006E460C"/>
    <w:rsid w:val="006F3F9B"/>
    <w:rsid w:val="007212F6"/>
    <w:rsid w:val="00731A45"/>
    <w:rsid w:val="007B7BFD"/>
    <w:rsid w:val="008040DD"/>
    <w:rsid w:val="00927F64"/>
    <w:rsid w:val="0093750F"/>
    <w:rsid w:val="009D33AB"/>
    <w:rsid w:val="00A17672"/>
    <w:rsid w:val="00A23143"/>
    <w:rsid w:val="00A47BE5"/>
    <w:rsid w:val="00AF4E48"/>
    <w:rsid w:val="00B1055D"/>
    <w:rsid w:val="00B146B9"/>
    <w:rsid w:val="00B61B4D"/>
    <w:rsid w:val="00D002C4"/>
    <w:rsid w:val="00D158AD"/>
    <w:rsid w:val="00D72023"/>
    <w:rsid w:val="00D9610D"/>
    <w:rsid w:val="00DD52D7"/>
    <w:rsid w:val="00E965FC"/>
    <w:rsid w:val="00F50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martTagType w:namespaceuri="urn:schemas-microsoft-com:office:smarttags" w:name="chsdate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E"/>
    <w:pPr>
      <w:widowControl w:val="0"/>
      <w:jc w:val="both"/>
    </w:pPr>
    <w:rPr>
      <w:rFonts w:ascii="Times New Roman" w:hAnsi="Times New Roman"/>
      <w:kern w:val="2"/>
      <w:sz w:val="18"/>
      <w:szCs w:val="18"/>
    </w:rPr>
  </w:style>
  <w:style w:type="paragraph" w:styleId="1">
    <w:name w:val="heading 1"/>
    <w:basedOn w:val="a"/>
    <w:next w:val="a"/>
    <w:link w:val="1Char"/>
    <w:uiPriority w:val="99"/>
    <w:qFormat/>
    <w:rsid w:val="00F509D7"/>
    <w:pPr>
      <w:keepNext/>
      <w:keepLines/>
      <w:spacing w:before="340" w:after="330" w:line="576" w:lineRule="auto"/>
      <w:outlineLvl w:val="0"/>
    </w:pPr>
    <w:rPr>
      <w:rFonts w:ascii="宋体" w:hAnsi="宋体" w:cs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F509D7"/>
    <w:rPr>
      <w:rFonts w:ascii="宋体" w:eastAsia="宋体" w:hAnsi="宋体" w:cs="宋体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semiHidden/>
    <w:rsid w:val="003576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</w:rPr>
  </w:style>
  <w:style w:type="character" w:customStyle="1" w:styleId="Char">
    <w:name w:val="页眉 Char"/>
    <w:basedOn w:val="a0"/>
    <w:link w:val="a3"/>
    <w:uiPriority w:val="99"/>
    <w:semiHidden/>
    <w:locked/>
    <w:rsid w:val="0035763E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35763E"/>
    <w:pPr>
      <w:tabs>
        <w:tab w:val="center" w:pos="4153"/>
        <w:tab w:val="right" w:pos="8306"/>
      </w:tabs>
      <w:snapToGrid w:val="0"/>
      <w:jc w:val="left"/>
    </w:pPr>
    <w:rPr>
      <w:rFonts w:ascii="Calibri" w:hAnsi="Calibri"/>
    </w:rPr>
  </w:style>
  <w:style w:type="character" w:customStyle="1" w:styleId="Char0">
    <w:name w:val="页脚 Char"/>
    <w:basedOn w:val="a0"/>
    <w:link w:val="a4"/>
    <w:uiPriority w:val="99"/>
    <w:semiHidden/>
    <w:locked/>
    <w:rsid w:val="0035763E"/>
    <w:rPr>
      <w:rFonts w:cs="Times New Roman"/>
      <w:sz w:val="18"/>
      <w:szCs w:val="18"/>
    </w:rPr>
  </w:style>
  <w:style w:type="character" w:styleId="a5">
    <w:name w:val="Hyperlink"/>
    <w:basedOn w:val="a0"/>
    <w:uiPriority w:val="99"/>
    <w:semiHidden/>
    <w:rsid w:val="00F509D7"/>
    <w:rPr>
      <w:rFonts w:cs="Times New Roman"/>
      <w:color w:val="0000FF"/>
      <w:u w:val="single"/>
    </w:rPr>
  </w:style>
  <w:style w:type="paragraph" w:styleId="a6">
    <w:name w:val="Body Text Indent"/>
    <w:basedOn w:val="a"/>
    <w:link w:val="Char1"/>
    <w:uiPriority w:val="99"/>
    <w:semiHidden/>
    <w:rsid w:val="00F509D7"/>
    <w:pPr>
      <w:spacing w:line="520" w:lineRule="exact"/>
      <w:ind w:firstLineChars="200" w:firstLine="480"/>
    </w:pPr>
    <w:rPr>
      <w:rFonts w:ascii="楷体_GB2312" w:eastAsia="楷体_GB2312"/>
      <w:sz w:val="24"/>
      <w:szCs w:val="24"/>
      <w:lang w:val="en-GB"/>
    </w:rPr>
  </w:style>
  <w:style w:type="character" w:customStyle="1" w:styleId="Char1">
    <w:name w:val="正文文本缩进 Char"/>
    <w:basedOn w:val="a0"/>
    <w:link w:val="a6"/>
    <w:uiPriority w:val="99"/>
    <w:semiHidden/>
    <w:locked/>
    <w:rsid w:val="00F509D7"/>
    <w:rPr>
      <w:rFonts w:ascii="楷体_GB2312" w:eastAsia="楷体_GB2312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&#20110;2011&#24180;10&#26376;21&#26085;&#19979;&#21320;&#20116;&#28857;&#21069;&#21457;&#36865;&#33267;tjb01@zjut.edu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jydh.net/bmv1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229</Words>
  <Characters>1311</Characters>
  <Application>Microsoft Office Word</Application>
  <DocSecurity>0</DocSecurity>
  <Lines>10</Lines>
  <Paragraphs>3</Paragraphs>
  <ScaleCrop>false</ScaleCrop>
  <Company>china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21</cp:revision>
  <dcterms:created xsi:type="dcterms:W3CDTF">2017-09-18T13:27:00Z</dcterms:created>
  <dcterms:modified xsi:type="dcterms:W3CDTF">2017-09-25T06:37:00Z</dcterms:modified>
</cp:coreProperties>
</file>